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160"/>
        <w:ind w:left="0" w:right="0" w:firstLine="0"/>
        <w:jc w:val="center"/>
      </w:pPr>
      <w:bookmarkStart w:id="0" w:name="bookmark0"/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Тест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выступления Ким М.В., заместителя директора ОУ по теме</w:t>
        <w:br/>
        <w:t>самообразования:</w:t>
      </w:r>
      <w:bookmarkEnd w:id="0"/>
    </w:p>
    <w:p>
      <w:pPr>
        <w:pStyle w:val="Style2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2" w:name="bookmark2"/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«Стратегия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интеграции цифровых технологий в образовательный</w:t>
        <w:br/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процесс и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управленческую деятельность учреждения дополнительного</w:t>
        <w:br/>
        <w:t>образования»</w:t>
      </w:r>
      <w:bookmarkEnd w:id="2"/>
    </w:p>
    <w:p>
      <w:pPr>
        <w:pStyle w:val="Style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20" w:val="left"/>
        </w:tabs>
        <w:bidi w:val="0"/>
        <w:spacing w:before="0"/>
        <w:ind w:left="0" w:right="0" w:firstLine="0"/>
        <w:jc w:val="left"/>
      </w:pPr>
      <w:bookmarkStart w:id="4" w:name="bookmark4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Тема самообразования</w:t>
      </w:r>
      <w:bookmarkEnd w:id="4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«Стратегия интеграции цифровых технологий в образовательный процесс и управленческую деятельность учреждения дополнительного образования».</w:t>
      </w:r>
    </w:p>
    <w:p>
      <w:pPr>
        <w:pStyle w:val="Style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29" w:val="left"/>
        </w:tabs>
        <w:bidi w:val="0"/>
        <w:spacing w:before="0"/>
        <w:ind w:left="0" w:right="0" w:firstLine="0"/>
        <w:jc w:val="left"/>
      </w:pPr>
      <w:bookmarkStart w:id="6" w:name="bookmark6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Актуальность темы</w:t>
      </w:r>
      <w:bookmarkEnd w:id="6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условиях стремительной цифровой трансформации общества, дополнительное образование должно не только идти в ногу со временем, но и формировать запрос на новые компетенции. Актуальность темы обусловлена необходимостью: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72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 Повышения эффективности управления учреждением за счет автоматизации рутинных процессов (отчетность, расписание, учет контингента, планирование).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72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 Повышения качества образовательных программ через внедрение современных цифровых инструментов и дистанционных форм.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72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 Соответствия требованиям профессионального стандарта и современной образовательной политики.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 Роста цифровой компетентности педагогов и административной команды.</w:t>
      </w:r>
    </w:p>
    <w:p>
      <w:pPr>
        <w:pStyle w:val="Style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39" w:val="left"/>
        </w:tabs>
        <w:bidi w:val="0"/>
        <w:spacing w:before="0"/>
        <w:ind w:left="0" w:right="0" w:firstLine="0"/>
        <w:jc w:val="left"/>
      </w:pPr>
      <w:bookmarkStart w:id="8" w:name="bookmark8"/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Цель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самообразования</w:t>
      </w:r>
      <w:bookmarkEnd w:id="8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Разработать и внедрить стратегию эффективной интеграции цифровых инструментов в управленческий цикл и образовательный процесс центра «Поиск» для повышения качества и доступности дополнительного образования.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4" w:val="left"/>
        </w:tabs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Задачи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01" w:val="left"/>
        </w:tabs>
        <w:bidi w:val="0"/>
        <w:spacing w:before="0"/>
        <w:ind w:left="72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Изучить современные тренды цифровизации в образовании и нормативно</w:t>
        <w:softHyphen/>
        <w:t>правовую базу, регламентирующую использование ЦОР (цифровых образовательных ресурсов).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01" w:val="left"/>
        </w:tabs>
        <w:bidi w:val="0"/>
        <w:spacing w:before="0" w:line="288" w:lineRule="auto"/>
        <w:ind w:left="72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Провести анализ текущего уровня цифровизации учреждения (выявить дефициты ресурсы).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01" w:val="left"/>
        </w:tabs>
        <w:bidi w:val="0"/>
        <w:spacing w:before="0"/>
        <w:ind w:left="72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Освоить и адаптировать эффективные цифровые платформы и сервисы для управления (документооборот, аналитика, коммуникация) и обучения (интерактивные технологии, геймификация).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4" w:val="left"/>
        </w:tabs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Содержание работы по самообразованию.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® Изучение федеральных/региональных законов, постановлений, касающихся цифрового развития, связи и массовых коммуникаций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322" w:lineRule="auto"/>
        <w:ind w:left="0" w:right="0" w:firstLine="4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® Обзор онлайн-сервисов для управления: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Yandex Tracker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76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® Визуализации: интерактивные плакаты, презентации, стендовые презентации, таймлайны.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76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® Разработка шаблонов цифровой документации таких как реестры ДООП, реестры учета контингента обучающихся, шаблоны различных аналитических справок.</w:t>
      </w:r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60" w:val="left"/>
        </w:tabs>
        <w:bidi w:val="0"/>
        <w:spacing w:before="0" w:after="0"/>
        <w:ind w:left="0" w:right="0" w:firstLine="4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Освоение программ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Microsoft Office: Word, Excel, PowerPoint, OneNote.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4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®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Выступление на МО «Цифровая трансформация дополнительного образования»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76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 Систематически оказывается помощь педагогам в оформлении презентации, монтаже видео роликов в рамках участия в конкурсах, проведения массовых мероприятиях.</w:t>
      </w:r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60" w:val="left"/>
        </w:tabs>
        <w:bidi w:val="0"/>
        <w:spacing w:before="0" w:after="0"/>
        <w:ind w:left="0" w:right="0" w:firstLine="4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Систематически прохожу курсы повышения квалификации.</w:t>
      </w:r>
    </w:p>
    <w:sectPr>
      <w:footnotePr>
        <w:pos w:val="pageBottom"/>
        <w:numFmt w:val="decimal"/>
        <w:numRestart w:val="continuous"/>
      </w:footnotePr>
      <w:pgSz w:w="11900" w:h="16840"/>
      <w:pgMar w:top="1180" w:right="956" w:bottom="1531" w:left="1690" w:header="752" w:footer="110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1"/>
      <w:numFmt w:val="bullet"/>
      <w:lvlText w:val="•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Заголовок №1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6">
    <w:name w:val="Заголовок №2_"/>
    <w:basedOn w:val="DefaultParagraphFont"/>
    <w:link w:val="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9">
    <w:name w:val="Основной текст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2">
    <w:name w:val="Основной текст (2)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Заголовок №1"/>
    <w:basedOn w:val="Normal"/>
    <w:link w:val="CharStyle3"/>
    <w:pPr>
      <w:widowControl w:val="0"/>
      <w:shd w:val="clear" w:color="auto" w:fill="auto"/>
      <w:spacing w:after="68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5">
    <w:name w:val="Заголовок №2"/>
    <w:basedOn w:val="Normal"/>
    <w:link w:val="CharStyle6"/>
    <w:pPr>
      <w:widowControl w:val="0"/>
      <w:shd w:val="clear" w:color="auto" w:fill="auto"/>
      <w:spacing w:after="160" w:line="276" w:lineRule="auto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8">
    <w:name w:val="Основной текст"/>
    <w:basedOn w:val="Normal"/>
    <w:link w:val="CharStyle9"/>
    <w:pPr>
      <w:widowControl w:val="0"/>
      <w:shd w:val="clear" w:color="auto" w:fill="auto"/>
      <w:spacing w:after="160"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1">
    <w:name w:val="Основной текст (2)"/>
    <w:basedOn w:val="Normal"/>
    <w:link w:val="CharStyle12"/>
    <w:pPr>
      <w:widowControl w:val="0"/>
      <w:shd w:val="clear" w:color="auto" w:fill="auto"/>
      <w:spacing w:line="276" w:lineRule="auto"/>
      <w:ind w:left="760" w:hanging="3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