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A0EF" w14:textId="77777777" w:rsidR="00534E2C" w:rsidRDefault="00000000">
      <w:pPr>
        <w:pStyle w:val="20"/>
        <w:spacing w:before="80" w:after="0"/>
        <w:ind w:left="0"/>
      </w:pPr>
      <w:r>
        <w:t>«Утверждаю»</w:t>
      </w:r>
    </w:p>
    <w:p w14:paraId="6789BEE6" w14:textId="6CE07F4A" w:rsidR="00534E2C" w:rsidRDefault="00000000">
      <w:pPr>
        <w:pStyle w:val="20"/>
        <w:tabs>
          <w:tab w:val="left" w:leader="underscore" w:pos="7492"/>
          <w:tab w:val="left" w:leader="underscore" w:pos="7794"/>
        </w:tabs>
      </w:pPr>
      <w:r>
        <w:t xml:space="preserve">Директор МАУ ДО ДЮЦ «Поиск» </w:t>
      </w:r>
      <w:r>
        <w:rPr>
          <w:color w:val="1C1A47"/>
        </w:rPr>
        <w:tab/>
      </w:r>
      <w:r>
        <w:t xml:space="preserve">/ </w:t>
      </w:r>
      <w:proofErr w:type="spellStart"/>
      <w:r>
        <w:t>Бурно</w:t>
      </w:r>
      <w:r w:rsidR="001C07B7">
        <w:t>с</w:t>
      </w:r>
      <w:proofErr w:type="spellEnd"/>
      <w:r>
        <w:t xml:space="preserve"> Н.Л./ «</w:t>
      </w:r>
      <w:r>
        <w:tab/>
        <w:t>»2024</w:t>
      </w:r>
    </w:p>
    <w:p w14:paraId="2A6D61BC" w14:textId="77777777" w:rsidR="00534E2C" w:rsidRDefault="00000000">
      <w:pPr>
        <w:pStyle w:val="1"/>
        <w:spacing w:after="0"/>
      </w:pPr>
      <w:r>
        <w:rPr>
          <w:b/>
          <w:bCs/>
        </w:rPr>
        <w:t>ПЛАН РАБОТЫ</w:t>
      </w:r>
      <w:r>
        <w:rPr>
          <w:b/>
          <w:bCs/>
        </w:rPr>
        <w:br/>
        <w:t>наставника-методиста Трушиной Н.Е.</w:t>
      </w:r>
      <w:r>
        <w:rPr>
          <w:b/>
          <w:bCs/>
        </w:rPr>
        <w:br/>
        <w:t>с молодым специалистом</w:t>
      </w:r>
      <w:r>
        <w:rPr>
          <w:b/>
          <w:bCs/>
        </w:rPr>
        <w:br/>
        <w:t>Штык А.В.</w:t>
      </w:r>
    </w:p>
    <w:p w14:paraId="414B3D84" w14:textId="77777777" w:rsidR="00534E2C" w:rsidRDefault="00000000">
      <w:pPr>
        <w:pStyle w:val="1"/>
        <w:spacing w:after="0"/>
      </w:pPr>
      <w:r>
        <w:rPr>
          <w:b/>
          <w:bCs/>
        </w:rPr>
        <w:t>на 2024- 2025 учебный год</w:t>
      </w:r>
    </w:p>
    <w:p w14:paraId="7E83D115" w14:textId="77777777" w:rsidR="00534E2C" w:rsidRDefault="00000000">
      <w:pPr>
        <w:pStyle w:val="1"/>
        <w:spacing w:after="300"/>
        <w:jc w:val="left"/>
      </w:pPr>
      <w:r>
        <w:rPr>
          <w:b/>
          <w:bCs/>
        </w:rPr>
        <w:t xml:space="preserve">Цель: </w:t>
      </w:r>
      <w:r>
        <w:t xml:space="preserve">продолжить развивать профессиональные умения и навыки педагога, оказывать методическую помощь в организации </w:t>
      </w:r>
      <w:proofErr w:type="spellStart"/>
      <w:r>
        <w:t>учебно</w:t>
      </w:r>
      <w:proofErr w:type="spellEnd"/>
      <w:r>
        <w:t xml:space="preserve"> - воспитательной деятельности и создании организационно-методических условий для успешного становления молодого специалиста.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5251"/>
        <w:gridCol w:w="3154"/>
      </w:tblGrid>
      <w:tr w:rsidR="00534E2C" w14:paraId="40B80A5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F9148F" w14:textId="77777777" w:rsidR="00534E2C" w:rsidRDefault="00000000">
            <w:pPr>
              <w:pStyle w:val="a5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966439" w14:textId="77777777" w:rsidR="00534E2C" w:rsidRDefault="00000000">
            <w:pPr>
              <w:pStyle w:val="a5"/>
              <w:ind w:firstLine="460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8FDA58" w14:textId="77777777" w:rsidR="00534E2C" w:rsidRDefault="00000000">
            <w:pPr>
              <w:pStyle w:val="a5"/>
            </w:pPr>
            <w:r>
              <w:rPr>
                <w:b/>
                <w:bCs/>
              </w:rPr>
              <w:t>Метод работы</w:t>
            </w:r>
          </w:p>
        </w:tc>
      </w:tr>
      <w:tr w:rsidR="00534E2C" w14:paraId="1438FC83" w14:textId="7777777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6F721B39" w14:textId="77777777" w:rsidR="00534E2C" w:rsidRDefault="00000000">
            <w:pPr>
              <w:pStyle w:val="a5"/>
            </w:pPr>
            <w:r>
              <w:t>Сентябрь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</w:tcPr>
          <w:p w14:paraId="078B5591" w14:textId="77777777" w:rsidR="00534E2C" w:rsidRDefault="00000000">
            <w:pPr>
              <w:pStyle w:val="a5"/>
              <w:spacing w:after="280"/>
            </w:pPr>
            <w:r>
              <w:t>Оказание методической помощи в подготовке отчета по самообразованию, (</w:t>
            </w:r>
            <w:proofErr w:type="spellStart"/>
            <w:r>
              <w:t>мо</w:t>
            </w:r>
            <w:proofErr w:type="spellEnd"/>
            <w:r>
              <w:t>) Анкетирование «Изучение трудностей молодого специалиста»</w:t>
            </w:r>
          </w:p>
          <w:p w14:paraId="075E58E5" w14:textId="77777777" w:rsidR="00534E2C" w:rsidRDefault="00000000">
            <w:pPr>
              <w:pStyle w:val="a5"/>
            </w:pPr>
            <w:r>
              <w:t>Оказание методической помощи в подготовке учебно-методического комплекса к дополнительной общеобразовательной общеразвивающей программы, помощь в комплектовании групп.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850C07" w14:textId="77777777" w:rsidR="00534E2C" w:rsidRDefault="00000000">
            <w:pPr>
              <w:pStyle w:val="a5"/>
              <w:spacing w:after="560"/>
            </w:pPr>
            <w:r>
              <w:t>Консультации, ответы на вопросы молодого специалиста Собеседование Консультация</w:t>
            </w:r>
          </w:p>
          <w:p w14:paraId="102B4349" w14:textId="77777777" w:rsidR="00534E2C" w:rsidRDefault="00000000">
            <w:pPr>
              <w:pStyle w:val="a5"/>
              <w:spacing w:after="260"/>
            </w:pPr>
            <w:r>
              <w:t>Методическое сопровождение участия молодого специалиста и её групп в Неделе туризма.</w:t>
            </w:r>
          </w:p>
          <w:p w14:paraId="66C0F9B8" w14:textId="77777777" w:rsidR="00534E2C" w:rsidRDefault="00000000">
            <w:pPr>
              <w:pStyle w:val="a5"/>
              <w:spacing w:after="420"/>
            </w:pPr>
            <w:r>
              <w:t>Знакомство с документами.</w:t>
            </w:r>
          </w:p>
        </w:tc>
      </w:tr>
      <w:tr w:rsidR="00534E2C" w14:paraId="6EB4F898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693BD9F2" w14:textId="77777777" w:rsidR="00534E2C" w:rsidRDefault="00000000">
            <w:pPr>
              <w:pStyle w:val="a5"/>
            </w:pPr>
            <w:r>
              <w:t>В течении года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250722" w14:textId="77777777" w:rsidR="00534E2C" w:rsidRDefault="00000000">
            <w:pPr>
              <w:pStyle w:val="a5"/>
            </w:pPr>
            <w:proofErr w:type="gramStart"/>
            <w:r>
              <w:t>1 .Самообразование</w:t>
            </w:r>
            <w:proofErr w:type="gramEnd"/>
            <w:r>
              <w:t xml:space="preserve"> педагога: педсоветы, МО, курсы повышения квалификации, вебинары, семинары, городские МО.</w:t>
            </w:r>
          </w:p>
          <w:p w14:paraId="7F8F849B" w14:textId="77777777" w:rsidR="00534E2C" w:rsidRDefault="00000000">
            <w:pPr>
              <w:pStyle w:val="a5"/>
            </w:pPr>
            <w:proofErr w:type="spellStart"/>
            <w:r>
              <w:t>Взаимопосещение</w:t>
            </w:r>
            <w:proofErr w:type="spellEnd"/>
            <w:r>
              <w:t xml:space="preserve"> занятий.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F25AB" w14:textId="77777777" w:rsidR="00534E2C" w:rsidRDefault="00534E2C">
            <w:pPr>
              <w:rPr>
                <w:sz w:val="10"/>
                <w:szCs w:val="10"/>
              </w:rPr>
            </w:pPr>
          </w:p>
        </w:tc>
      </w:tr>
      <w:tr w:rsidR="00534E2C" w14:paraId="594DB3B8" w14:textId="7777777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D981" w14:textId="77777777" w:rsidR="00534E2C" w:rsidRDefault="00000000">
            <w:pPr>
              <w:pStyle w:val="a5"/>
            </w:pPr>
            <w:r>
              <w:t>Октябрь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1EE1F" w14:textId="77777777" w:rsidR="00534E2C" w:rsidRDefault="00000000">
            <w:pPr>
              <w:pStyle w:val="a5"/>
              <w:numPr>
                <w:ilvl w:val="0"/>
                <w:numId w:val="1"/>
              </w:numPr>
              <w:tabs>
                <w:tab w:val="left" w:pos="245"/>
              </w:tabs>
              <w:spacing w:after="260"/>
            </w:pPr>
            <w:r>
              <w:t>Организация воспитательной работы в детском объединении.</w:t>
            </w:r>
          </w:p>
          <w:p w14:paraId="6049074F" w14:textId="77777777" w:rsidR="00534E2C" w:rsidRDefault="00000000">
            <w:pPr>
              <w:pStyle w:val="a5"/>
              <w:numPr>
                <w:ilvl w:val="0"/>
                <w:numId w:val="1"/>
              </w:numPr>
              <w:tabs>
                <w:tab w:val="left" w:pos="245"/>
              </w:tabs>
            </w:pPr>
            <w:r>
              <w:t>Участие в мероприятиях, посвящённых годовщине Хабаровского края.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8B0" w14:textId="77777777" w:rsidR="00534E2C" w:rsidRDefault="00000000">
            <w:pPr>
              <w:pStyle w:val="a5"/>
            </w:pPr>
            <w:r>
              <w:t>Консультации Методические рекомендации Методическая помощь в планировании воспитательной работы</w:t>
            </w:r>
          </w:p>
        </w:tc>
      </w:tr>
    </w:tbl>
    <w:p w14:paraId="14F47662" w14:textId="77777777" w:rsidR="00534E2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5237"/>
        <w:gridCol w:w="3144"/>
      </w:tblGrid>
      <w:tr w:rsidR="00534E2C" w14:paraId="5551F69F" w14:textId="77777777">
        <w:tblPrEx>
          <w:tblCellMar>
            <w:top w:w="0" w:type="dxa"/>
            <w:bottom w:w="0" w:type="dxa"/>
          </w:tblCellMar>
        </w:tblPrEx>
        <w:trPr>
          <w:trHeight w:hRule="exact" w:val="335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016E4D98" w14:textId="77777777" w:rsidR="00534E2C" w:rsidRDefault="00000000">
            <w:pPr>
              <w:pStyle w:val="a5"/>
            </w:pPr>
            <w:r>
              <w:lastRenderedPageBreak/>
              <w:t>Ноябрь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</w:tcPr>
          <w:p w14:paraId="7FA37856" w14:textId="77777777" w:rsidR="00534E2C" w:rsidRDefault="00000000">
            <w:pPr>
              <w:pStyle w:val="a5"/>
              <w:numPr>
                <w:ilvl w:val="0"/>
                <w:numId w:val="2"/>
              </w:numPr>
              <w:tabs>
                <w:tab w:val="left" w:pos="216"/>
              </w:tabs>
              <w:spacing w:after="540"/>
            </w:pPr>
            <w:r>
              <w:t>Разработка конспектов учебного занятий.</w:t>
            </w:r>
          </w:p>
          <w:p w14:paraId="3D4C7D52" w14:textId="77777777" w:rsidR="00534E2C" w:rsidRDefault="00000000">
            <w:pPr>
              <w:pStyle w:val="a5"/>
              <w:numPr>
                <w:ilvl w:val="0"/>
                <w:numId w:val="2"/>
              </w:numPr>
              <w:tabs>
                <w:tab w:val="left" w:pos="216"/>
              </w:tabs>
              <w:spacing w:after="820"/>
            </w:pPr>
            <w:r>
              <w:t>Организация работы с родителями</w:t>
            </w:r>
          </w:p>
          <w:p w14:paraId="3A707E64" w14:textId="77777777" w:rsidR="00534E2C" w:rsidRDefault="00000000">
            <w:pPr>
              <w:pStyle w:val="a5"/>
              <w:numPr>
                <w:ilvl w:val="0"/>
                <w:numId w:val="2"/>
              </w:numPr>
              <w:tabs>
                <w:tab w:val="left" w:pos="216"/>
              </w:tabs>
            </w:pPr>
            <w:r>
              <w:t>Подготовка и участие в воспитательном мероприятии «День матери»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DA6BC" w14:textId="77777777" w:rsidR="00534E2C" w:rsidRDefault="00000000">
            <w:pPr>
              <w:pStyle w:val="a5"/>
            </w:pPr>
            <w:r>
              <w:t>Консультации</w:t>
            </w:r>
          </w:p>
          <w:p w14:paraId="08E23D10" w14:textId="77777777" w:rsidR="00534E2C" w:rsidRDefault="00000000">
            <w:pPr>
              <w:pStyle w:val="a5"/>
            </w:pPr>
            <w:r>
              <w:t>Посещение и анализ занятий</w:t>
            </w:r>
          </w:p>
          <w:p w14:paraId="6A4D3C37" w14:textId="77777777" w:rsidR="00534E2C" w:rsidRDefault="00000000">
            <w:pPr>
              <w:pStyle w:val="a5"/>
              <w:spacing w:after="260"/>
            </w:pPr>
            <w:r>
              <w:t>Методическая помощь в составлении плана работы с родителями</w:t>
            </w:r>
          </w:p>
          <w:p w14:paraId="300C0D08" w14:textId="77777777" w:rsidR="00534E2C" w:rsidRDefault="00000000">
            <w:pPr>
              <w:pStyle w:val="a5"/>
            </w:pPr>
            <w:r>
              <w:t>Методическое</w:t>
            </w:r>
          </w:p>
          <w:p w14:paraId="595CB9D5" w14:textId="77777777" w:rsidR="00534E2C" w:rsidRDefault="00000000">
            <w:pPr>
              <w:pStyle w:val="a5"/>
            </w:pPr>
            <w:r>
              <w:t>сопровождение молодых педагогов</w:t>
            </w:r>
          </w:p>
        </w:tc>
      </w:tr>
      <w:tr w:rsidR="00534E2C" w14:paraId="44E52F57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446F0E39" w14:textId="77777777" w:rsidR="00534E2C" w:rsidRDefault="00000000">
            <w:pPr>
              <w:pStyle w:val="a5"/>
            </w:pPr>
            <w:r>
              <w:t>Декабрь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</w:tcPr>
          <w:p w14:paraId="73818017" w14:textId="77777777" w:rsidR="00534E2C" w:rsidRDefault="00000000">
            <w:pPr>
              <w:pStyle w:val="a5"/>
            </w:pPr>
            <w:r>
              <w:t>1. Методическая работа педагога.</w:t>
            </w:r>
          </w:p>
          <w:p w14:paraId="4A1BD4F6" w14:textId="77777777" w:rsidR="00534E2C" w:rsidRDefault="00000000">
            <w:pPr>
              <w:pStyle w:val="a5"/>
            </w:pPr>
            <w:r>
              <w:t>Разработка тематического занятия. Составление технологической карты занятия, (открытое занятие)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C5BCB5" w14:textId="77777777" w:rsidR="00534E2C" w:rsidRDefault="00000000">
            <w:pPr>
              <w:pStyle w:val="a5"/>
            </w:pPr>
            <w:r>
              <w:t>Консультация Помощь в разработке тематического занятия Посещение и анализ занятия Методическое сопровождение</w:t>
            </w:r>
          </w:p>
        </w:tc>
      </w:tr>
      <w:tr w:rsidR="00534E2C" w14:paraId="2BAD25F5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2755F04D" w14:textId="77777777" w:rsidR="00534E2C" w:rsidRDefault="00000000">
            <w:pPr>
              <w:pStyle w:val="a5"/>
            </w:pPr>
            <w:r>
              <w:t>Январь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</w:tcPr>
          <w:p w14:paraId="26F08FB1" w14:textId="77777777" w:rsidR="00534E2C" w:rsidRDefault="00000000">
            <w:pPr>
              <w:pStyle w:val="a5"/>
              <w:numPr>
                <w:ilvl w:val="0"/>
                <w:numId w:val="3"/>
              </w:numPr>
              <w:tabs>
                <w:tab w:val="left" w:pos="130"/>
              </w:tabs>
            </w:pPr>
            <w:proofErr w:type="gramStart"/>
            <w:r>
              <w:t>.Мониторинг</w:t>
            </w:r>
            <w:proofErr w:type="gramEnd"/>
            <w:r>
              <w:t xml:space="preserve"> успеваемости по ДООП. Обсуждение результатов.</w:t>
            </w:r>
          </w:p>
          <w:p w14:paraId="75C54B58" w14:textId="77777777" w:rsidR="00534E2C" w:rsidRDefault="00000000">
            <w:pPr>
              <w:pStyle w:val="a5"/>
              <w:numPr>
                <w:ilvl w:val="0"/>
                <w:numId w:val="3"/>
              </w:numPr>
              <w:tabs>
                <w:tab w:val="left" w:pos="130"/>
              </w:tabs>
            </w:pPr>
            <w:r>
              <w:t>. Подготовка и организация мероприятий месячника патриотической работы.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E86B34" w14:textId="77777777" w:rsidR="00534E2C" w:rsidRDefault="00000000">
            <w:pPr>
              <w:pStyle w:val="a5"/>
              <w:spacing w:after="280"/>
            </w:pPr>
            <w:r>
              <w:t>Консультации</w:t>
            </w:r>
          </w:p>
          <w:p w14:paraId="6B6563A8" w14:textId="77777777" w:rsidR="00534E2C" w:rsidRDefault="00000000">
            <w:pPr>
              <w:pStyle w:val="a5"/>
            </w:pPr>
            <w:r>
              <w:t>Методическое сопровождение молодых педагогов и их воспитанников в мероприятиях месячника патриотической работы.</w:t>
            </w:r>
          </w:p>
        </w:tc>
      </w:tr>
      <w:tr w:rsidR="00534E2C" w14:paraId="60021B78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2C9600A5" w14:textId="77777777" w:rsidR="00534E2C" w:rsidRDefault="00000000">
            <w:pPr>
              <w:pStyle w:val="a5"/>
            </w:pPr>
            <w:r>
              <w:t>Февраль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38F37" w14:textId="77777777" w:rsidR="00534E2C" w:rsidRDefault="00000000">
            <w:pPr>
              <w:pStyle w:val="a5"/>
              <w:numPr>
                <w:ilvl w:val="0"/>
                <w:numId w:val="4"/>
              </w:numPr>
              <w:tabs>
                <w:tab w:val="left" w:pos="250"/>
              </w:tabs>
            </w:pPr>
            <w:r>
              <w:t>Основные проблемы в педагогической деятельности молодого специалиста.</w:t>
            </w:r>
          </w:p>
          <w:p w14:paraId="4AB9D937" w14:textId="77777777" w:rsidR="00534E2C" w:rsidRDefault="00000000">
            <w:pPr>
              <w:pStyle w:val="a5"/>
              <w:numPr>
                <w:ilvl w:val="0"/>
                <w:numId w:val="4"/>
              </w:numPr>
              <w:tabs>
                <w:tab w:val="left" w:pos="250"/>
              </w:tabs>
            </w:pPr>
            <w:r>
              <w:t>Участие в мероприятиях месячника патриотической работы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CF0193" w14:textId="77777777" w:rsidR="00534E2C" w:rsidRDefault="00000000">
            <w:pPr>
              <w:pStyle w:val="a5"/>
              <w:spacing w:after="260"/>
            </w:pPr>
            <w:r>
              <w:t>Консультации</w:t>
            </w:r>
          </w:p>
          <w:p w14:paraId="5E7C4223" w14:textId="77777777" w:rsidR="00534E2C" w:rsidRDefault="00000000">
            <w:pPr>
              <w:pStyle w:val="a5"/>
            </w:pPr>
            <w:r>
              <w:t>Методическое сопровождение.</w:t>
            </w:r>
          </w:p>
        </w:tc>
      </w:tr>
      <w:tr w:rsidR="00534E2C" w14:paraId="078D11AD" w14:textId="77777777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</w:tcPr>
          <w:p w14:paraId="4BE4B3DE" w14:textId="77777777" w:rsidR="00534E2C" w:rsidRDefault="00000000">
            <w:pPr>
              <w:pStyle w:val="a5"/>
            </w:pPr>
            <w:r>
              <w:t>Март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</w:tcPr>
          <w:p w14:paraId="1FD52D5B" w14:textId="77777777" w:rsidR="00534E2C" w:rsidRDefault="00000000">
            <w:pPr>
              <w:pStyle w:val="a5"/>
              <w:numPr>
                <w:ilvl w:val="0"/>
                <w:numId w:val="5"/>
              </w:numPr>
              <w:tabs>
                <w:tab w:val="left" w:pos="235"/>
              </w:tabs>
            </w:pPr>
            <w:r>
              <w:t>Использование ИКТ в образовательном процессе.</w:t>
            </w:r>
          </w:p>
          <w:p w14:paraId="5039D081" w14:textId="77777777" w:rsidR="00534E2C" w:rsidRDefault="00000000">
            <w:pPr>
              <w:pStyle w:val="a5"/>
              <w:numPr>
                <w:ilvl w:val="0"/>
                <w:numId w:val="5"/>
              </w:numPr>
              <w:tabs>
                <w:tab w:val="left" w:pos="235"/>
              </w:tabs>
            </w:pPr>
            <w:r>
              <w:t>Организация и проведение мастер - класса «Международный женский день»</w:t>
            </w:r>
          </w:p>
          <w:p w14:paraId="5500B389" w14:textId="77777777" w:rsidR="00534E2C" w:rsidRDefault="00000000">
            <w:pPr>
              <w:pStyle w:val="a5"/>
              <w:numPr>
                <w:ilvl w:val="0"/>
                <w:numId w:val="5"/>
              </w:numPr>
              <w:tabs>
                <w:tab w:val="left" w:pos="235"/>
              </w:tabs>
            </w:pPr>
            <w:r>
              <w:t>Методическая работа педагога.</w:t>
            </w:r>
          </w:p>
          <w:p w14:paraId="16F48456" w14:textId="77777777" w:rsidR="00534E2C" w:rsidRDefault="00000000">
            <w:pPr>
              <w:pStyle w:val="a5"/>
            </w:pPr>
            <w:r>
              <w:t>Разработка тематического занятия. Составление технологической карты занятия, (открытое занятие)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8A7E" w14:textId="77777777" w:rsidR="00534E2C" w:rsidRDefault="00000000">
            <w:pPr>
              <w:pStyle w:val="a5"/>
              <w:spacing w:after="260"/>
            </w:pPr>
            <w:r>
              <w:t>Методическое сопровождение.</w:t>
            </w:r>
          </w:p>
          <w:p w14:paraId="471EE6E7" w14:textId="77777777" w:rsidR="00534E2C" w:rsidRDefault="00000000">
            <w:pPr>
              <w:pStyle w:val="a5"/>
            </w:pPr>
            <w:r>
              <w:t>Посещение занятий молодых специалистов. Обсуждение Консультации</w:t>
            </w:r>
          </w:p>
        </w:tc>
      </w:tr>
      <w:tr w:rsidR="00534E2C" w14:paraId="7339FACA" w14:textId="77777777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BC096" w14:textId="77777777" w:rsidR="00534E2C" w:rsidRDefault="00000000">
            <w:pPr>
              <w:pStyle w:val="a5"/>
            </w:pPr>
            <w:r>
              <w:t>Апрель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10CF" w14:textId="77777777" w:rsidR="00534E2C" w:rsidRDefault="00000000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proofErr w:type="gramStart"/>
            <w:r>
              <w:t>.Разработка</w:t>
            </w:r>
            <w:proofErr w:type="gramEnd"/>
            <w:r>
              <w:t xml:space="preserve"> молодым специалистом конспекта учебного занятий, посещение занятия. Самоанализ педагогом проведенного занятия. Анализ занятия.</w:t>
            </w:r>
          </w:p>
          <w:p w14:paraId="0BB9B8A2" w14:textId="77777777" w:rsidR="00534E2C" w:rsidRDefault="00000000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</w:pPr>
            <w:r>
              <w:t>. Корректировка ДООП к новому учебному году.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3D3" w14:textId="77777777" w:rsidR="00534E2C" w:rsidRDefault="00000000">
            <w:pPr>
              <w:pStyle w:val="a5"/>
            </w:pPr>
            <w:r>
              <w:t>Обсуждение Консультирование Совместный анализ результатов реализации ДООП молодыми педагогами, обновление программ.</w:t>
            </w:r>
          </w:p>
          <w:p w14:paraId="0E872F9B" w14:textId="77777777" w:rsidR="00534E2C" w:rsidRDefault="00000000">
            <w:pPr>
              <w:pStyle w:val="a5"/>
            </w:pPr>
            <w:r>
              <w:t>Методическое сопровождение.</w:t>
            </w:r>
          </w:p>
        </w:tc>
      </w:tr>
    </w:tbl>
    <w:p w14:paraId="1256FB0A" w14:textId="77777777" w:rsidR="00534E2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5246"/>
        <w:gridCol w:w="3144"/>
      </w:tblGrid>
      <w:tr w:rsidR="00534E2C" w14:paraId="1AE4030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</w:tcPr>
          <w:p w14:paraId="2DE97897" w14:textId="77777777" w:rsidR="00534E2C" w:rsidRDefault="00534E2C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C3F70B" w14:textId="77777777" w:rsidR="00534E2C" w:rsidRDefault="00000000">
            <w:pPr>
              <w:pStyle w:val="a5"/>
            </w:pPr>
            <w:r>
              <w:t>3. Подготовка к итоговому мероприятию «Зажги свою звезду»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580F" w14:textId="77777777" w:rsidR="00534E2C" w:rsidRDefault="00534E2C">
            <w:pPr>
              <w:rPr>
                <w:sz w:val="10"/>
                <w:szCs w:val="10"/>
              </w:rPr>
            </w:pPr>
          </w:p>
        </w:tc>
      </w:tr>
      <w:tr w:rsidR="00534E2C" w14:paraId="39591716" w14:textId="77777777">
        <w:tblPrEx>
          <w:tblCellMar>
            <w:top w:w="0" w:type="dxa"/>
            <w:bottom w:w="0" w:type="dxa"/>
          </w:tblCellMar>
        </w:tblPrEx>
        <w:trPr>
          <w:trHeight w:hRule="exact" w:val="280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5EE21" w14:textId="77777777" w:rsidR="00534E2C" w:rsidRDefault="00000000">
            <w:pPr>
              <w:pStyle w:val="a5"/>
            </w:pPr>
            <w:r>
              <w:t>Май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D2AC0" w14:textId="77777777" w:rsidR="00534E2C" w:rsidRDefault="00000000">
            <w:pPr>
              <w:pStyle w:val="a5"/>
              <w:numPr>
                <w:ilvl w:val="0"/>
                <w:numId w:val="7"/>
              </w:numPr>
              <w:tabs>
                <w:tab w:val="left" w:pos="240"/>
              </w:tabs>
            </w:pPr>
            <w:r>
              <w:t>Подготовка к летне-оздоровительной кампании в образовательном учреждении.</w:t>
            </w:r>
          </w:p>
          <w:p w14:paraId="4F7DDB85" w14:textId="77777777" w:rsidR="00534E2C" w:rsidRDefault="00000000">
            <w:pPr>
              <w:pStyle w:val="a5"/>
              <w:numPr>
                <w:ilvl w:val="0"/>
                <w:numId w:val="7"/>
              </w:numPr>
              <w:tabs>
                <w:tab w:val="left" w:pos="240"/>
              </w:tabs>
            </w:pPr>
            <w:r>
              <w:t>Проведение итогового мероприятия «Зажги свою звезду»</w:t>
            </w:r>
          </w:p>
          <w:p w14:paraId="2A5B5A01" w14:textId="77777777" w:rsidR="00534E2C" w:rsidRDefault="00000000">
            <w:pPr>
              <w:pStyle w:val="a5"/>
              <w:numPr>
                <w:ilvl w:val="0"/>
                <w:numId w:val="7"/>
              </w:numPr>
              <w:tabs>
                <w:tab w:val="left" w:pos="240"/>
              </w:tabs>
            </w:pPr>
            <w:r>
              <w:t>Подведение итогов работы за учебный год.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64B" w14:textId="77777777" w:rsidR="00534E2C" w:rsidRDefault="00000000">
            <w:pPr>
              <w:pStyle w:val="a5"/>
              <w:spacing w:after="260"/>
            </w:pPr>
            <w:r>
              <w:t>Консультации</w:t>
            </w:r>
          </w:p>
          <w:p w14:paraId="34303B20" w14:textId="77777777" w:rsidR="00534E2C" w:rsidRDefault="00000000">
            <w:pPr>
              <w:pStyle w:val="a5"/>
            </w:pPr>
            <w:r>
              <w:t>Методическое сопровождение Самоанализ молодого педагога. Помощь в проведении самоанализа результатов работы.</w:t>
            </w:r>
          </w:p>
        </w:tc>
      </w:tr>
    </w:tbl>
    <w:p w14:paraId="29D78661" w14:textId="77777777" w:rsidR="0068204E" w:rsidRDefault="0068204E"/>
    <w:sectPr w:rsidR="0068204E">
      <w:pgSz w:w="11900" w:h="16840"/>
      <w:pgMar w:top="1119" w:right="875" w:bottom="679" w:left="1367" w:header="691" w:footer="2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BB50" w14:textId="77777777" w:rsidR="0068204E" w:rsidRDefault="0068204E">
      <w:r>
        <w:separator/>
      </w:r>
    </w:p>
  </w:endnote>
  <w:endnote w:type="continuationSeparator" w:id="0">
    <w:p w14:paraId="01450C08" w14:textId="77777777" w:rsidR="0068204E" w:rsidRDefault="006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A00A" w14:textId="77777777" w:rsidR="0068204E" w:rsidRDefault="0068204E"/>
  </w:footnote>
  <w:footnote w:type="continuationSeparator" w:id="0">
    <w:p w14:paraId="0F6F7CB2" w14:textId="77777777" w:rsidR="0068204E" w:rsidRDefault="00682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D0A"/>
    <w:multiLevelType w:val="multilevel"/>
    <w:tmpl w:val="8C4CA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A1790"/>
    <w:multiLevelType w:val="multilevel"/>
    <w:tmpl w:val="2DE63E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652B3F"/>
    <w:multiLevelType w:val="multilevel"/>
    <w:tmpl w:val="A684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BE48A2"/>
    <w:multiLevelType w:val="multilevel"/>
    <w:tmpl w:val="47645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28331C"/>
    <w:multiLevelType w:val="multilevel"/>
    <w:tmpl w:val="08F60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B3D5A"/>
    <w:multiLevelType w:val="multilevel"/>
    <w:tmpl w:val="DD8615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256A9"/>
    <w:multiLevelType w:val="multilevel"/>
    <w:tmpl w:val="9C841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3791723">
    <w:abstractNumId w:val="4"/>
  </w:num>
  <w:num w:numId="2" w16cid:durableId="769815055">
    <w:abstractNumId w:val="6"/>
  </w:num>
  <w:num w:numId="3" w16cid:durableId="514613114">
    <w:abstractNumId w:val="5"/>
  </w:num>
  <w:num w:numId="4" w16cid:durableId="597327055">
    <w:abstractNumId w:val="3"/>
  </w:num>
  <w:num w:numId="5" w16cid:durableId="1261522615">
    <w:abstractNumId w:val="0"/>
  </w:num>
  <w:num w:numId="6" w16cid:durableId="1389574794">
    <w:abstractNumId w:val="1"/>
  </w:num>
  <w:num w:numId="7" w16cid:durableId="107093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2C"/>
    <w:rsid w:val="00197487"/>
    <w:rsid w:val="001C07B7"/>
    <w:rsid w:val="00534E2C"/>
    <w:rsid w:val="006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34CA"/>
  <w15:docId w15:val="{1C70B4E0-11A9-4874-AAAE-0B3C6B34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920"/>
      <w:ind w:left="5740" w:right="22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5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cp:lastPrinted>2026-05-19T07:06:00Z</cp:lastPrinted>
  <dcterms:created xsi:type="dcterms:W3CDTF">2026-05-19T07:05:00Z</dcterms:created>
  <dcterms:modified xsi:type="dcterms:W3CDTF">2026-05-19T07:07:00Z</dcterms:modified>
</cp:coreProperties>
</file>