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F9EDC" w14:textId="0DEEBD51" w:rsidR="00CD10B4" w:rsidRDefault="00980CF2" w:rsidP="00980C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Муниципальное автономное учреждение</w:t>
      </w:r>
    </w:p>
    <w:p w14:paraId="1AE191F6" w14:textId="4A5EDE78" w:rsidR="00980CF2" w:rsidRDefault="00980CF2" w:rsidP="00980C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дополнительного образования города Хабаровска</w:t>
      </w:r>
    </w:p>
    <w:p w14:paraId="21D7D5FA" w14:textId="5AD7CA46" w:rsidR="00980CF2" w:rsidRDefault="00980CF2" w:rsidP="00980C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детско-юношеский центр «Поиск»</w:t>
      </w:r>
    </w:p>
    <w:p w14:paraId="22AE38D0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0C643B4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1201673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70A0D3F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7AB1111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8BA7139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3966C74" w14:textId="77777777" w:rsidR="00CD10B4" w:rsidRPr="00980CF2" w:rsidRDefault="00CD10B4" w:rsidP="00CD10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980CF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ПРОЕКТ</w:t>
      </w:r>
    </w:p>
    <w:p w14:paraId="2CCB6254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187EF3C" w14:textId="4982D9DE" w:rsidR="00CD10B4" w:rsidRPr="00980CF2" w:rsidRDefault="00CD10B4" w:rsidP="0098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 w:rsidRPr="00980CF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Лица Победы. Герои тыла.</w:t>
      </w:r>
    </w:p>
    <w:p w14:paraId="3BECF476" w14:textId="00CDA6B0" w:rsidR="00980CF2" w:rsidRPr="00980CF2" w:rsidRDefault="00980CF2" w:rsidP="00980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proofErr w:type="spellStart"/>
      <w:r w:rsidRPr="00980CF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Минокина</w:t>
      </w:r>
      <w:proofErr w:type="spellEnd"/>
      <w:r w:rsidRPr="00980CF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 </w:t>
      </w:r>
      <w:proofErr w:type="spellStart"/>
      <w:r w:rsidRPr="00980CF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Катавания</w:t>
      </w:r>
      <w:proofErr w:type="spellEnd"/>
      <w:r w:rsidRPr="00980CF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Семеновна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.</w:t>
      </w:r>
    </w:p>
    <w:p w14:paraId="26F1858C" w14:textId="77777777" w:rsidR="00CD10B4" w:rsidRPr="00980CF2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A9D20E8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9041DFB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DFED46A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427C31F" w14:textId="77777777" w:rsidR="00CD10B4" w:rsidRDefault="00CD10B4" w:rsidP="00980CF2">
      <w:pPr>
        <w:spacing w:after="0" w:line="240" w:lineRule="auto"/>
        <w:ind w:left="5104" w:hanging="851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Работу выполнила: </w:t>
      </w:r>
    </w:p>
    <w:p w14:paraId="44754338" w14:textId="77777777" w:rsidR="00CD10B4" w:rsidRDefault="00CD10B4" w:rsidP="00980CF2">
      <w:pPr>
        <w:spacing w:after="0" w:line="240" w:lineRule="auto"/>
        <w:ind w:left="5104" w:hanging="851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Соболевская Анастасия Евгеньевна,</w:t>
      </w:r>
    </w:p>
    <w:p w14:paraId="61A095B5" w14:textId="77777777" w:rsidR="00CD10B4" w:rsidRDefault="00CD10B4" w:rsidP="00980CF2">
      <w:pPr>
        <w:spacing w:after="0" w:line="240" w:lineRule="auto"/>
        <w:ind w:left="5104" w:hanging="851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учащаяся 10 «А» класса</w:t>
      </w:r>
    </w:p>
    <w:p w14:paraId="24EEF7FF" w14:textId="77777777" w:rsidR="00980CF2" w:rsidRDefault="00980CF2" w:rsidP="00980CF2">
      <w:pPr>
        <w:spacing w:after="0" w:line="360" w:lineRule="auto"/>
        <w:ind w:left="5103" w:hanging="850"/>
        <w:rPr>
          <w:rFonts w:ascii="Times New Roman" w:eastAsia="Times New Roman" w:hAnsi="Times New Roman" w:cs="Times New Roman"/>
          <w:color w:val="000000"/>
          <w:sz w:val="28"/>
        </w:rPr>
      </w:pPr>
    </w:p>
    <w:p w14:paraId="689C1CD7" w14:textId="542184C2" w:rsidR="00CD10B4" w:rsidRDefault="00CD10B4" w:rsidP="00980CF2">
      <w:pPr>
        <w:spacing w:after="0" w:line="240" w:lineRule="auto"/>
        <w:ind w:left="5104" w:hanging="851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Руководитель:</w:t>
      </w:r>
    </w:p>
    <w:p w14:paraId="0713B9ED" w14:textId="6C806C6D" w:rsidR="00980CF2" w:rsidRDefault="00980CF2" w:rsidP="00980CF2">
      <w:pPr>
        <w:spacing w:after="0" w:line="240" w:lineRule="auto"/>
        <w:ind w:left="5104" w:hanging="851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Пономарева Ольга Николаевна, </w:t>
      </w:r>
    </w:p>
    <w:p w14:paraId="73B00EEF" w14:textId="33921A9D" w:rsidR="00CD10B4" w:rsidRDefault="00980CF2" w:rsidP="00980CF2">
      <w:pPr>
        <w:spacing w:after="0" w:line="240" w:lineRule="auto"/>
        <w:ind w:left="5104" w:hanging="851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педагог дополнительного образования</w:t>
      </w:r>
    </w:p>
    <w:p w14:paraId="4439E6A7" w14:textId="77777777" w:rsidR="00CD10B4" w:rsidRDefault="00CD10B4" w:rsidP="00980CF2">
      <w:pPr>
        <w:spacing w:after="0" w:line="360" w:lineRule="auto"/>
        <w:ind w:hanging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C526A02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0B9CAAA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2A079A7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167E7B8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11124A4" w14:textId="77777777" w:rsidR="00980CF2" w:rsidRDefault="00980CF2" w:rsidP="00CD10B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A313A03" w14:textId="15CC7E2C" w:rsidR="00CD10B4" w:rsidRDefault="00CD10B4" w:rsidP="00CD10B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Хабаровск, 2025</w:t>
      </w:r>
    </w:p>
    <w:p w14:paraId="41934488" w14:textId="77777777" w:rsidR="00980CF2" w:rsidRDefault="00980CF2">
      <w:pPr>
        <w:tabs>
          <w:tab w:val="center" w:pos="5031"/>
          <w:tab w:val="left" w:pos="6536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14:paraId="587413B2" w14:textId="69B78C6E" w:rsidR="008A1790" w:rsidRDefault="008A4C3A">
      <w:pPr>
        <w:tabs>
          <w:tab w:val="center" w:pos="5031"/>
          <w:tab w:val="left" w:pos="6536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14:paraId="782467E1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8080"/>
        <w:gridCol w:w="567"/>
      </w:tblGrid>
      <w:tr w:rsidR="008A1790" w14:paraId="7A6A87C8" w14:textId="77777777" w:rsidTr="008A4C3A">
        <w:trPr>
          <w:trHeight w:val="1"/>
        </w:trPr>
        <w:tc>
          <w:tcPr>
            <w:tcW w:w="8642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27B2293D" w14:textId="77777777" w:rsidR="008A1790" w:rsidRDefault="008A4C3A">
            <w:pPr>
              <w:tabs>
                <w:tab w:val="right" w:leader="dot" w:pos="8392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78E4BE6E" w14:textId="77777777" w:rsidR="008A1790" w:rsidRDefault="008A4C3A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8A1790" w14:paraId="047BC949" w14:textId="77777777" w:rsidTr="008A4C3A">
        <w:trPr>
          <w:trHeight w:val="1"/>
        </w:trPr>
        <w:tc>
          <w:tcPr>
            <w:tcW w:w="8642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63E7ED61" w14:textId="797D133C" w:rsidR="008A1790" w:rsidRDefault="008A4C3A">
            <w:pPr>
              <w:tabs>
                <w:tab w:val="right" w:leader="dot" w:pos="8392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 Вклад тружеников тыла в Победу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538A8777" w14:textId="2DBE35B0" w:rsidR="008A1790" w:rsidRDefault="00645B8B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8A1790" w14:paraId="4DFF3D4C" w14:textId="77777777" w:rsidTr="008A4C3A">
        <w:trPr>
          <w:trHeight w:val="1"/>
        </w:trPr>
        <w:tc>
          <w:tcPr>
            <w:tcW w:w="562" w:type="dxa"/>
            <w:shd w:val="clear" w:color="000000" w:fill="FFFFFF"/>
            <w:tcMar>
              <w:left w:w="108" w:type="dxa"/>
              <w:right w:w="108" w:type="dxa"/>
            </w:tcMar>
          </w:tcPr>
          <w:p w14:paraId="1BE59BF6" w14:textId="77777777" w:rsidR="008A1790" w:rsidRDefault="008A1790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80" w:type="dxa"/>
            <w:shd w:val="clear" w:color="000000" w:fill="FFFFFF"/>
            <w:tcMar>
              <w:left w:w="108" w:type="dxa"/>
              <w:right w:w="108" w:type="dxa"/>
            </w:tcMar>
          </w:tcPr>
          <w:p w14:paraId="529CE6CF" w14:textId="77777777" w:rsidR="008A1790" w:rsidRDefault="008A4C3A">
            <w:pPr>
              <w:tabs>
                <w:tab w:val="right" w:leader="dot" w:pos="7829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1.1 Тыл СССР в годы Великой Отечественной войны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684F871C" w14:textId="3AADA6E1" w:rsidR="008A1790" w:rsidRDefault="00645B8B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8A1790" w14:paraId="54C632B4" w14:textId="77777777" w:rsidTr="008A4C3A">
        <w:trPr>
          <w:trHeight w:val="1"/>
        </w:trPr>
        <w:tc>
          <w:tcPr>
            <w:tcW w:w="562" w:type="dxa"/>
            <w:shd w:val="clear" w:color="000000" w:fill="FFFFFF"/>
            <w:tcMar>
              <w:left w:w="108" w:type="dxa"/>
              <w:right w:w="108" w:type="dxa"/>
            </w:tcMar>
          </w:tcPr>
          <w:p w14:paraId="53DF7DAD" w14:textId="77777777" w:rsidR="008A1790" w:rsidRDefault="008A1790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80" w:type="dxa"/>
            <w:shd w:val="clear" w:color="000000" w:fill="FFFFFF"/>
            <w:tcMar>
              <w:left w:w="108" w:type="dxa"/>
              <w:right w:w="108" w:type="dxa"/>
            </w:tcMar>
          </w:tcPr>
          <w:p w14:paraId="3FE5335C" w14:textId="77777777" w:rsidR="008A1790" w:rsidRDefault="008A4C3A">
            <w:pPr>
              <w:tabs>
                <w:tab w:val="right" w:leader="dot" w:pos="7829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1.2 Вклад в Победу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56F01E45" w14:textId="66685517" w:rsidR="008A1790" w:rsidRDefault="00645B8B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8A1790" w14:paraId="48C1295C" w14:textId="77777777" w:rsidTr="008A4C3A">
        <w:trPr>
          <w:trHeight w:val="1"/>
        </w:trPr>
        <w:tc>
          <w:tcPr>
            <w:tcW w:w="8642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529403F9" w14:textId="77777777" w:rsidR="008A1790" w:rsidRDefault="008A4C3A">
            <w:pPr>
              <w:tabs>
                <w:tab w:val="right" w:leader="dot" w:pos="8392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 Тыл Хабаровского края в годы войны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13694678" w14:textId="714D41AA" w:rsidR="008A1790" w:rsidRPr="00645B8B" w:rsidRDefault="00645B8B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790" w14:paraId="52F940E8" w14:textId="77777777" w:rsidTr="008A4C3A">
        <w:trPr>
          <w:trHeight w:val="1"/>
        </w:trPr>
        <w:tc>
          <w:tcPr>
            <w:tcW w:w="562" w:type="dxa"/>
            <w:shd w:val="clear" w:color="000000" w:fill="FFFFFF"/>
            <w:tcMar>
              <w:left w:w="108" w:type="dxa"/>
              <w:right w:w="108" w:type="dxa"/>
            </w:tcMar>
          </w:tcPr>
          <w:p w14:paraId="355C7801" w14:textId="77777777" w:rsidR="008A1790" w:rsidRDefault="008A1790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80" w:type="dxa"/>
            <w:shd w:val="clear" w:color="000000" w:fill="FFFFFF"/>
            <w:tcMar>
              <w:left w:w="108" w:type="dxa"/>
              <w:right w:w="108" w:type="dxa"/>
            </w:tcMar>
          </w:tcPr>
          <w:p w14:paraId="37748014" w14:textId="77777777" w:rsidR="008A1790" w:rsidRDefault="008A4C3A">
            <w:pPr>
              <w:tabs>
                <w:tab w:val="right" w:leader="dot" w:pos="7829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2.1 Хабаровский край в годы войны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0B623E35" w14:textId="27B33BFC" w:rsidR="008A1790" w:rsidRPr="00645B8B" w:rsidRDefault="00645B8B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45B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790" w14:paraId="04CA7398" w14:textId="77777777" w:rsidTr="008A4C3A">
        <w:trPr>
          <w:trHeight w:val="1"/>
        </w:trPr>
        <w:tc>
          <w:tcPr>
            <w:tcW w:w="562" w:type="dxa"/>
            <w:shd w:val="clear" w:color="000000" w:fill="FFFFFF"/>
            <w:tcMar>
              <w:left w:w="108" w:type="dxa"/>
              <w:right w:w="108" w:type="dxa"/>
            </w:tcMar>
          </w:tcPr>
          <w:p w14:paraId="3F3BF353" w14:textId="77777777" w:rsidR="008A1790" w:rsidRDefault="008A1790"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80" w:type="dxa"/>
            <w:shd w:val="clear" w:color="000000" w:fill="FFFFFF"/>
            <w:tcMar>
              <w:left w:w="108" w:type="dxa"/>
              <w:right w:w="108" w:type="dxa"/>
            </w:tcMar>
          </w:tcPr>
          <w:p w14:paraId="79F29855" w14:textId="5D614262" w:rsidR="008A1790" w:rsidRDefault="008A4C3A">
            <w:pPr>
              <w:tabs>
                <w:tab w:val="right" w:leader="dot" w:pos="7829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  <w:r w:rsidR="00CD10B4">
              <w:rPr>
                <w:rFonts w:ascii="Times New Roman" w:eastAsia="Times New Roman" w:hAnsi="Times New Roman" w:cs="Times New Roman"/>
                <w:sz w:val="28"/>
              </w:rPr>
              <w:t xml:space="preserve">Горячий цех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Минокин</w:t>
            </w:r>
            <w:r w:rsidR="00CD10B4">
              <w:rPr>
                <w:rFonts w:ascii="Times New Roman" w:eastAsia="Times New Roman" w:hAnsi="Times New Roman" w:cs="Times New Roman"/>
                <w:sz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Катавани</w:t>
            </w:r>
            <w:r w:rsidR="00CD10B4">
              <w:rPr>
                <w:rFonts w:ascii="Times New Roman" w:eastAsia="Times New Roman" w:hAnsi="Times New Roman" w:cs="Times New Roman"/>
                <w:sz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Семёновн</w:t>
            </w:r>
            <w:r w:rsidR="00CD10B4">
              <w:rPr>
                <w:rFonts w:ascii="Times New Roman" w:eastAsia="Times New Roman" w:hAnsi="Times New Roman" w:cs="Times New Roman"/>
                <w:sz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6ACAE545" w14:textId="0A0F8987" w:rsidR="008A1790" w:rsidRDefault="00645B8B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</w:tr>
      <w:tr w:rsidR="008A1790" w14:paraId="1576BEE1" w14:textId="77777777" w:rsidTr="008A4C3A">
        <w:trPr>
          <w:trHeight w:val="1"/>
        </w:trPr>
        <w:tc>
          <w:tcPr>
            <w:tcW w:w="8642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65C13481" w14:textId="77777777" w:rsidR="008A1790" w:rsidRDefault="008A4C3A">
            <w:pPr>
              <w:tabs>
                <w:tab w:val="right" w:leader="dot" w:pos="8392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40083219" w14:textId="341C31D9" w:rsidR="008A1790" w:rsidRDefault="008A4C3A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645B8B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8A1790" w14:paraId="10327F43" w14:textId="77777777" w:rsidTr="008A4C3A">
        <w:trPr>
          <w:trHeight w:val="1"/>
        </w:trPr>
        <w:tc>
          <w:tcPr>
            <w:tcW w:w="8642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07857065" w14:textId="77777777" w:rsidR="008A1790" w:rsidRDefault="008A4C3A">
            <w:pPr>
              <w:tabs>
                <w:tab w:val="right" w:leader="dot" w:pos="8392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Список литературы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567" w:type="dxa"/>
            <w:shd w:val="clear" w:color="000000" w:fill="FFFFFF"/>
            <w:tcMar>
              <w:left w:w="108" w:type="dxa"/>
              <w:right w:w="108" w:type="dxa"/>
            </w:tcMar>
          </w:tcPr>
          <w:p w14:paraId="25357E14" w14:textId="196F7666" w:rsidR="008A1790" w:rsidRDefault="008A4C3A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645B8B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</w:tbl>
    <w:p w14:paraId="7C48F771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6499C8B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10748F4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F8684EB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6A601C3" w14:textId="34BD8B84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69E1DF1" w14:textId="5AEFA255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633736B" w14:textId="6EDF8FDB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19EC969" w14:textId="13A17692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44E8612" w14:textId="437A41DF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43DDFFA" w14:textId="14C65D1A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8EE7BC6" w14:textId="100F1FCB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F435F73" w14:textId="46B19B2A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69A72AD" w14:textId="0E2E1737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93D4D95" w14:textId="5FD6143C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2D32A19" w14:textId="6A02D4ED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9AF6BC2" w14:textId="29C594EB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BEED1FE" w14:textId="33FAAFDA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33908FA" w14:textId="2E1A1CF0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AD4ECEB" w14:textId="1591C306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5AF139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14:paraId="488E5154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6D2F17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 xml:space="preserve">Актуальность темы исследования. </w:t>
      </w:r>
      <w:r w:rsidRPr="00CD10B4">
        <w:rPr>
          <w:rFonts w:ascii="Times New Roman" w:eastAsia="Times New Roman" w:hAnsi="Times New Roman" w:cs="Times New Roman"/>
          <w:sz w:val="28"/>
        </w:rPr>
        <w:t>Проект «Лица Победы. Герои тыла» призван сохранить память о каждом, кто внес свой вклад в Победу. В каждой семье нужно сохранить память о своих родственниках и близких, которые не только воевали на фронте, но и работали в тылу. Их лица и имена должны стать достоянием сегодняшних и будущих поколений. Из семейной памяти складывается народная память и память государства. Государство, наша страна сильна этой памятью.</w:t>
      </w:r>
    </w:p>
    <w:p w14:paraId="35851B1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Общая историческая память – залог независимости и национальной безопасности нашей страны. Вот почему важно хранить память в семье. Передавать ее из поколения в поколение и рассказывать о вкладе вашей семьи в историю нашей страны.</w:t>
      </w:r>
    </w:p>
    <w:p w14:paraId="4E6C630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Большинство граждан Советского Союза, оставшихся в тылу, самоотверженно работали, чтобы обеспечить воинов Красной армии продовольствием, обмундированием, оружием и боеприпасами. Труженики тыла – это рабочие, колхозники, инженеры, учёные, деятели культуры, руководители партийных и профсоюзных организаций. Многие люди, не служившие в Красной армии, участвовали в обороне своих родных городов от немецко-фашистских захватчиков. </w:t>
      </w:r>
    </w:p>
    <w:p w14:paraId="2F1F9CB8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 xml:space="preserve">Цель работы: </w:t>
      </w:r>
      <w:r w:rsidRPr="00CD10B4">
        <w:rPr>
          <w:rFonts w:ascii="Times New Roman" w:eastAsia="Times New Roman" w:hAnsi="Times New Roman" w:cs="Times New Roman"/>
          <w:sz w:val="28"/>
        </w:rPr>
        <w:t>показать вклад тружеников тыла в Победу нашей страны над фашисткой Германией.</w:t>
      </w:r>
    </w:p>
    <w:p w14:paraId="6ACC19E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>Задачи:</w:t>
      </w:r>
    </w:p>
    <w:p w14:paraId="3309C12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1.</w:t>
      </w:r>
      <w:r w:rsidRPr="00CD10B4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CD10B4">
        <w:rPr>
          <w:rFonts w:ascii="Times New Roman" w:eastAsia="Times New Roman" w:hAnsi="Times New Roman" w:cs="Times New Roman"/>
          <w:sz w:val="28"/>
        </w:rPr>
        <w:t>Изучить вклад тружеников тыла в Победу</w:t>
      </w:r>
    </w:p>
    <w:p w14:paraId="1844BFA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2.</w:t>
      </w:r>
      <w:r w:rsidRPr="00CD10B4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CD10B4">
        <w:rPr>
          <w:rFonts w:ascii="Times New Roman" w:eastAsia="Times New Roman" w:hAnsi="Times New Roman" w:cs="Times New Roman"/>
          <w:sz w:val="28"/>
        </w:rPr>
        <w:t xml:space="preserve">Показать результат вклада героев тыла Хабаровского края </w:t>
      </w:r>
    </w:p>
    <w:p w14:paraId="207A320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3. Собрать информацию, ознакомиться с фотографиями, архивными документами, касающимися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Катавании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Минокиной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>.</w:t>
      </w:r>
    </w:p>
    <w:p w14:paraId="0ADD284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>Объект исследования:</w:t>
      </w:r>
    </w:p>
    <w:p w14:paraId="615E21EC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Вклад тружеников тыла.</w:t>
      </w:r>
    </w:p>
    <w:p w14:paraId="7348528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8938958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>Предмет исследования:</w:t>
      </w:r>
    </w:p>
    <w:p w14:paraId="0F08CFB6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Минокина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Катавания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Семёновна</w:t>
      </w:r>
    </w:p>
    <w:p w14:paraId="60152B5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>Продукт проектной деятельности:</w:t>
      </w:r>
    </w:p>
    <w:p w14:paraId="272BB717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Электронный фотоальбом</w:t>
      </w:r>
    </w:p>
    <w:p w14:paraId="531BC013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>Методы исследования:</w:t>
      </w:r>
    </w:p>
    <w:p w14:paraId="6AA4871F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Анализ литературы, исторический метод, конкретизация, обобщение, описание.</w:t>
      </w:r>
    </w:p>
    <w:p w14:paraId="44E0918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63B6C5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0B72076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C65422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3A8CD7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DDEC6F6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683B3D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5963AD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F5CCCE8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62DC8F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5832F54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4BB789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70D1E5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D524E1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989C72D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5AB03D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CBFC1C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37A95C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0D02DF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D80F5B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75F26F3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8661E67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0A9455D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1F6272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>1 Вклад тружеников тыла в победу</w:t>
      </w:r>
    </w:p>
    <w:p w14:paraId="3B4A0307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162EBED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>1.1 Тыл СССР в годы Великой Отечественной войны</w:t>
      </w:r>
    </w:p>
    <w:p w14:paraId="39A6784C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Тыл был основным источником связи силы нашей армии с фронтом. Из тыла отправлялось не только оружие, боеприпасы, снаряды для фронта, но и продовольствие для населения. Можно сказать, что в руках тружеников тыла сосредоточилась полное состояние нашей страны. Работая в тяжелых условиях, не жалея сил и здоровья, труженики тыла проявляли стойкость и упорство в выполнении заданий, в кратчайшие сроки строили новые и реконструировали старые предприятия и давали всё необходимое для фронта, для победы над фашистами.</w:t>
      </w:r>
    </w:p>
    <w:p w14:paraId="4261BF4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Но в первые дни войны еще не все осознали реальность возникшей угрозы: люди верили в довоенные лозунги и обещания властей в короткий срок разбить агрессора на его же земле. Однако по мере расширения оккупированной врагом территории ожидания менялись. Люди поняли, что решается судьба страны. Массовый террор немецких войск, беспощадное отношение к мирному населению говорили людям о том, что речь может идти лишь о том, чтобы остановить агрессора или погибнуть. Люди поняли, что сейчас все свои силы нужно вложить на помощь фронту. Кто-то отважился и пошёл добровольцем на фронт, а кто-то свои навыки и умения проявил в тылу, вложив огромный вклад в Победу.</w:t>
      </w:r>
    </w:p>
    <w:p w14:paraId="3AF394B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 Рядом со своими матерями, старшими братьями и сёстрами трудились самые юные граждане нашей страны - пионеры и школьники, их посылали туда, где нужна была помощь старшим. Тяжелой ношей легли на детские плечи заботы трудового фронта. В напряженной борьбе первого военного года активное участие приняли свыше 200 тысяч школьников. Около миллиона трудодней выработали вместе со своими учителями учащиеся старших классов. В те трудные годы колхозы и совхозы были во многом обязаны юным патриотам.</w:t>
      </w:r>
    </w:p>
    <w:p w14:paraId="66F5DE72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7B48A01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26482D5" w14:textId="0163AB70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>1.2 Вклад в Победу</w:t>
      </w:r>
    </w:p>
    <w:p w14:paraId="3B9BA82A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Достижения советской экономики в годы войны опирались на трудовой героизм советских людей. Экономика в годы войны прошла в своем развитии 2 этапа: первый — перестройка народного хозяйства на военный лад (июнь 1941 г. — осень 1942 г.), второй — рост военного хозяйства (осень 1942 г. — сентябрь 1945 г.).</w:t>
      </w:r>
    </w:p>
    <w:p w14:paraId="5D8F22C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Угроза захвата немцами развитых промышленных районов страны диктовала необходимость вывезти наиболее ценное оборудование. Уже за первые пять месяцев войны из прифронтовых в восточные районы страны (Поволжье, Урал, Западная Сибирь, Казахстан, Средняя Азия) удалось направить более 1500 крупных промышленных предприятий и свыше 10 млн. человек. К концу 1942 г. завершился перевод экономики на военный лад и в 1943 г. начался второй этап. В начале которого советский тыл не смог обеспечить вооруженные силы в необходимом количестве боевой техникой и боеприпасами. Но самоотверженные усилия советских людей вскоре дали свой результат. Если выпуск валовой промышленной продукции к ноябрю 1941 г. уменьшился более, чем вдвое по сравнению с довоенным, то уже в декабре падение производства прекратилось, а с марта 1942 г. начался его стремительный рост. 1943 год стал годом коренного перелома в производстве военной продукции. Оно выросло на 20 % по сравнению с 1942 годом. А наивысший уровень военного производства был достигнут в 1944 г. и выпуск военной продукции по своему объему превзошел германский уровень.</w:t>
      </w:r>
    </w:p>
    <w:p w14:paraId="57353B9A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Советские ученые и инженеры обеспечивали прогресс боевой техники вооруженных сил СССР. Танки Т-34, КВ превзошли лучшие немецкие выпускавшие 16 снарядов, были гораздо эффективнее 10-ствольных немецких минометов. Учёные делали всё, чтобы советская техника во многом превосходила германскую.</w:t>
      </w:r>
    </w:p>
    <w:p w14:paraId="303C5598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Стала совершенствоваться технология производства. Вместо литья и ковки применялся процесс штамповки деталей. Изобретенный академиком Е.О. Патоном способ автоматической сварки брони произвел настоящую </w:t>
      </w:r>
      <w:r w:rsidRPr="00CD10B4">
        <w:rPr>
          <w:rFonts w:ascii="Times New Roman" w:eastAsia="Times New Roman" w:hAnsi="Times New Roman" w:cs="Times New Roman"/>
          <w:sz w:val="28"/>
        </w:rPr>
        <w:lastRenderedPageBreak/>
        <w:t>революцию в танкостроении. Благодаря достижениям технологов удалось в производстве оружия и боеприпасов заменить дорогостоящие цветные металлы и легированные стали менее дефицитными и более дешевыми материалами.</w:t>
      </w:r>
    </w:p>
    <w:p w14:paraId="15AC691C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В 1943 г. развернулось движение молодежных бригад за усовершенствование производства, выполнение и перевыполнение плана, за достижение высоких результатов с меньшим количеством рабочих. В результате к концу 1943 года производство всех видов боевых самолетов было доведено до 3000 в месяц, а всего за 1943 год Военно-Воздушные силы получили почти 35 тысяч самолетов. Всего за годы войны советская промышленность произвела свыше 136 тыс. самолетов, более 102 тыс. танков, самоходных артиллерийских установок, 488 тыс. орудий.</w:t>
      </w:r>
    </w:p>
    <w:p w14:paraId="1249163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Основу советского арсенала составили принятые на вооружение накануне Великой Отечественной войны штурмовики Сергея Владимировича Ильюшина, пикирующие бомбардировщики Владимира Михайловича Петлякова, истребители Александра Сергеевича Яковлева и Семёна Алексеевича Лавочкина, средние танк Т-34 конструкции Михаила Ильича Кошкина, пистолеты-пулеметы Георгия Семёновича Шпагина (ППШ) и Алексея Ивановича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Судаева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(ППС), пушки Василия Гавриловича Грабина, минометы Бориса Ивановича Шавырина. Советский тыл обеспечил Вооруженные Силы всем необходимым для полного разгрома германского агрессора и завоевания великой Победы.</w:t>
      </w:r>
    </w:p>
    <w:p w14:paraId="18E5001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4402A6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CA6601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5C0590C" w14:textId="141F298D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A89B55B" w14:textId="5FFF2133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9A983C2" w14:textId="57308856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BEB236E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F88B504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F24F846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>2 Тыл Хабаровского края в годы войны</w:t>
      </w:r>
    </w:p>
    <w:p w14:paraId="28558A3F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4A54D2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t>2.1 Хабаровский край в годы войны</w:t>
      </w:r>
    </w:p>
    <w:p w14:paraId="73F61904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Хабаровский край в годы Великой Отечественной войны являлся тыловым районом страны. На Дальнем Востоке строились боевые морские и речные корабли, ремонтировались танки, производились различные снаряды. Получал фронт с Дальнего Востока и другую продукцию. На нужды армии в регионе было произведено огромное количество лыж. Дальний Восток за годы Великой Отечественной войны поставил миллионы тонн рыбы, а также сотни тысяч тонн нефтепродуктов. Железнодорожники отправили из Хабаровска более 60 вагонов с оборудованием, инструментами и запасными частями для фронтовых и прифронтовых дорог.</w:t>
      </w:r>
    </w:p>
    <w:p w14:paraId="432AA5BD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Студенты Хабаровского института инженеров железнодорожного транспорта в годы войны участвовали в посевных компаниях и сборе урожая, а также работали и на подсобном хозяйстве института. Школьники младших классов собирали колосья за уборочными машинами, старших классов - участвовали в уборке картофеля. "Здесь был наш фронт" - эта крылатая фраза принадлежит  токарю завода Александре Яковлевне Швецовой. Из шестого класса 33-й школы она пришла работать на завод в 1942 году и всю жизнь проработала в нём.</w:t>
      </w:r>
    </w:p>
    <w:p w14:paraId="56252418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Огромна и материальная помощь, которую оказывало гражданское население. Жители Дальнего Востока ежемесячно отдавали в Фонд обороны однодневные, двухдневные и трёхдневные заработки. В Фонд обороны поступало много наличных денег, продовольствия, одежды и ценных вещей. На средства, собранные комсомольцами и молодёжью Хабаровского края, были построены четыре звена бомбардировщиков эскадрильи «Хабаровский комсомол» и звено самолётов «Хабаровский пионер». Уже в октябре 1942 года из Хабаровска на Волховский фронт был отправлен эшелон из 46 вагонов праздничных подарков, собранных за три недели трудящимися края. Старшие школьники выступали с самодеятельностью в фронтовых </w:t>
      </w:r>
      <w:r w:rsidRPr="00CD10B4">
        <w:rPr>
          <w:rFonts w:ascii="Times New Roman" w:eastAsia="Times New Roman" w:hAnsi="Times New Roman" w:cs="Times New Roman"/>
          <w:sz w:val="28"/>
        </w:rPr>
        <w:lastRenderedPageBreak/>
        <w:t>госпиталях, а младшие создавали тимуровские команды для помощи семьям воинов-фронтовиков, собирали металлолом на строительство кораблей. Весь период с 1941 по 1945 годы население Хабаровского края, как и всей страны, несло свою трудовую вахту. Хабаровск по сдаче средств в Фонд обороны занимал третье место в стране после Москвы и Ленинграда.</w:t>
      </w:r>
    </w:p>
    <w:p w14:paraId="69E67DCA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Хабаровский авторемонтный завод, позже известный как «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Дальэнергомаш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>» с первых дней войны начал производить стержни и отливать корпуса для изготовления мин и гранат Ф-1.</w:t>
      </w:r>
    </w:p>
    <w:p w14:paraId="4A749CC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Изначально завод занимался ремонтом автомобилей, но Великая Отечественная война потребовала переориентации производства на продукцию для фронта: в Хабаровске с 1942 года стали выпускать боеприпасы и ремонтировать танки. Была реконструирована вагранка, установлены конвейерные сушильные печи, переведена на конвейер заливка, перестроен механический цех, построен термический. Самые тяжёлые условия были в литейном цехе. Тяжёлый воздух, перегруженность литейных площадей приводили к тому, что люди падали на рабочих местах. Труженики завода выступали с рационализаторскими предложениями, так например, рабочий Размахнин предложил, как лучше ремонтировать танки, которые приходили с пробитой бронёй. Площадь завода была буквально забита повреждёнными в боях машинами, не было больших печей, чтобы разогреть разбитую гусеницу, выбить "пальцы", заменить траки и вновь их соединить. Поэтому разбирали гусеницы с помощью парового молота. Люди старались работать за себя и товарищей, ушедших на фронт, выдавали норму в 300%. Комсомолка Людмила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Немиро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достигла рекордную выработку боеприпасов и первая в 1942 году была награждена медалью "За трудовое отличие".</w:t>
      </w:r>
    </w:p>
    <w:p w14:paraId="76AE60F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 Одновременно «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Дальэнергомаш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» поставлял товары народного потребления, запчасти для сельхозмашин и газогенераторные установки, которые за счет процесса тления топлива позволяли экономить большое количество энергии. </w:t>
      </w:r>
    </w:p>
    <w:p w14:paraId="1AC9ECAC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В июне-июле 1941г. первые 185 рабочих и служащих завода ушли в действующую армию. Всего за годы войны завод проводил на фронт более </w:t>
      </w:r>
      <w:r w:rsidRPr="00CD10B4">
        <w:rPr>
          <w:rFonts w:ascii="Times New Roman" w:eastAsia="Times New Roman" w:hAnsi="Times New Roman" w:cs="Times New Roman"/>
          <w:sz w:val="28"/>
        </w:rPr>
        <w:lastRenderedPageBreak/>
        <w:t>700 человек. Около 100 из них не вернулись с поля боя. Все участники награждены орденами и медалями СССР. А самоотверженный труд людей в тылу стал в трудное для страны время вторым фронтом.</w:t>
      </w:r>
    </w:p>
    <w:p w14:paraId="4F894459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Один из танков Т-34, был установлен на гранитной глыбе недалеко от завода «в ознаменование трудового героизма коллектива завода «Энергомаш» в годы Великой Отечественной войны (1941-1945) и боевых заслуг танкистов-дальневосточников в борьбе за свободу и независимость нашей Родины». </w:t>
      </w:r>
    </w:p>
    <w:p w14:paraId="600FD73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Постепенно всех мужчин завод проводил на фронт. На их место встали женщины и подростки. Работа была очень тяжелой и требовала больших физических усилий. Смена длилась 14 часов. Люди слабели от голода и падали от усталости.  Пайка хлеба на весь день да похлебка из виноградного листа. Казалось, сам воздух был насыщен героизмом. Говоря о героических делах народа в годы войны, особенно хочется сказать о трудовых подвигах женщин. В первые дни войны, преодолевая огромные трудности, они заменили своих мужей, отцов и братьев у станков, осваивали мужские специальности и с каждым днем повышали свои производственные показатели. Им приходилось выполнять непосильную работу в годы войны. Этому массовому движению женщин положила начало нормировщица кузнечного цеха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Катавания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Минокина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>, которая участвовала в обеспечении боевых действий с августа по сентябрь 1945 на 2-м Дальневосточном фронте.</w:t>
      </w:r>
    </w:p>
    <w:p w14:paraId="5ABFF407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101A057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670DD6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2E9BFC9" w14:textId="67947038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4A1F933" w14:textId="14E1DFBD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85110B4" w14:textId="18FAA854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318574F" w14:textId="37DA65C4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07ED18A" w14:textId="2C3983F6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5882C44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C6F4AED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49A35D2" w14:textId="5B2998AD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 xml:space="preserve">2.2 </w:t>
      </w:r>
      <w:r>
        <w:rPr>
          <w:rFonts w:ascii="Times New Roman" w:eastAsia="Times New Roman" w:hAnsi="Times New Roman" w:cs="Times New Roman"/>
          <w:b/>
          <w:sz w:val="28"/>
        </w:rPr>
        <w:t xml:space="preserve">Горячий цех </w:t>
      </w:r>
      <w:proofErr w:type="spellStart"/>
      <w:r w:rsidRPr="00CD10B4">
        <w:rPr>
          <w:rFonts w:ascii="Times New Roman" w:eastAsia="Times New Roman" w:hAnsi="Times New Roman" w:cs="Times New Roman"/>
          <w:b/>
          <w:sz w:val="28"/>
        </w:rPr>
        <w:t>Минокин</w:t>
      </w:r>
      <w:r>
        <w:rPr>
          <w:rFonts w:ascii="Times New Roman" w:eastAsia="Times New Roman" w:hAnsi="Times New Roman" w:cs="Times New Roman"/>
          <w:b/>
          <w:sz w:val="28"/>
        </w:rPr>
        <w:t>ой</w:t>
      </w:r>
      <w:proofErr w:type="spellEnd"/>
      <w:r w:rsidRPr="00CD10B4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CD10B4">
        <w:rPr>
          <w:rFonts w:ascii="Times New Roman" w:eastAsia="Times New Roman" w:hAnsi="Times New Roman" w:cs="Times New Roman"/>
          <w:b/>
          <w:sz w:val="28"/>
        </w:rPr>
        <w:t>Катавани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proofErr w:type="spellEnd"/>
      <w:r w:rsidRPr="00CD10B4">
        <w:rPr>
          <w:rFonts w:ascii="Times New Roman" w:eastAsia="Times New Roman" w:hAnsi="Times New Roman" w:cs="Times New Roman"/>
          <w:b/>
          <w:sz w:val="28"/>
        </w:rPr>
        <w:t xml:space="preserve"> Семёновн</w:t>
      </w:r>
      <w:r>
        <w:rPr>
          <w:rFonts w:ascii="Times New Roman" w:eastAsia="Times New Roman" w:hAnsi="Times New Roman" w:cs="Times New Roman"/>
          <w:b/>
          <w:sz w:val="28"/>
        </w:rPr>
        <w:t>ы</w:t>
      </w:r>
    </w:p>
    <w:p w14:paraId="492A7EE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Минокина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Катавания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Семёновна машинист молота завода "Энергомаш" Хабаровского совнархоза. Родилась 13 сентября 1915 года в селе Мёрзлая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Салба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Минусинского уезда Енисейской губернии, в семье крестьянина. Школьные годы провела в семье старшего брата - пограничника, образование имеет 7 классов средней школы, после окончания школы вернулась к родителям, которые в связи с вступлением в колхоз переехали в село Сорокино Краснотуранского района. Трудовая деятельность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Минокиной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началась в 1935 году, проработав 2 года в камере хранения, пошла учиться в сберкассу контролером и проработала там с 1937 по 1938 год, вышла замуж, мужа призвали в армию и он вызвал её в Хабаровск, где она поступила работать на завод "Энергомаш". С 1938 года по 1944 год  работала в цехе №1 учётчицей, затем - табельщицей. С началом Великой Отечественной войны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К.С.Минокина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овладела традиционно мужской профессией машиниста парового молота и трудилась в кузнечном цехе до ухода на пенсию в 1960году. В ту пору железо ковали только мужчины и никто из женщин не помышлял о такой профессии, от удара молота, раскаленный кусок железа принимал нужную форму. В короткие сроки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Катавания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освоила это дело.  Далеко не все владевшие такой же специальностью представители "сильного пола" могли поспорить с ней в сноровке и мастерстве. За долголетний период работы на заводе показала себя трудолюбивым и добросовестным производственником, своим упорным трудом добилась квалификации машиниста парового молота 6-го разряда. Обязанности не ограничивались работой у молота,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Катаванию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избрали членом завкома профсоюза, членом редколлегии стенной газеты. Коллектив завода жил большой дружной семьёй, вместе делили радости и горести. Трудно было с питанием, картофель ценился, как хлеб. В холодные осенние дни, под ледяным дождём, работники завода, не разгибая спины, рыли картофель, заполняя мешки, грузили на машины и везли в город, и берегли каждую картофелину.</w:t>
      </w:r>
    </w:p>
    <w:p w14:paraId="7E52FDB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CD10B4">
        <w:rPr>
          <w:rFonts w:ascii="Times New Roman" w:eastAsia="Times New Roman" w:hAnsi="Times New Roman" w:cs="Times New Roman"/>
          <w:sz w:val="28"/>
        </w:rPr>
        <w:lastRenderedPageBreak/>
        <w:t>Катавания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повседневно оказывала помощь молодым рабочим в освоении производственных навыков и принимала активное участие в общественной жизни. В 1945 году вступила в члены КПСС. Свою жизнь она не представляла без партии, всей душой, всем сердцем она принадлежала ей, считая, что счастье заключается в самой жизни, которую мы строим сами. После выхода на пенсию она часто встречалась с школьниками и военнослужащими. Избралась депутатом Хабаровского городского Совета депутатов трудящихся и членом крайкома КПСС. </w:t>
      </w:r>
    </w:p>
    <w:p w14:paraId="50DB5BB9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        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Катавания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Семёновна работала так, что в 1960 году стала первой в </w:t>
      </w:r>
    </w:p>
    <w:p w14:paraId="0A5A9BC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Хабаровске женщиной - Героем Социалистического труда. Указом </w:t>
      </w:r>
    </w:p>
    <w:p w14:paraId="511602E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Президиума Верховного Совета СССР от 7 марта 1960 года за выдающиеся </w:t>
      </w:r>
    </w:p>
    <w:p w14:paraId="5479E57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достижения в труде и особо плодотворную общественную деятельность </w:t>
      </w:r>
    </w:p>
    <w:p w14:paraId="636574CD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Минокиной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Катавании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Семёновне присвоено звание Героя  </w:t>
      </w:r>
    </w:p>
    <w:p w14:paraId="463EC38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Социалистического Труда с вручением ордена Ленина и золотой медали </w:t>
      </w:r>
    </w:p>
    <w:p w14:paraId="70DED5F8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"Серп и Молот", а 20.01.1992 года представлена к награде Ордена </w:t>
      </w:r>
    </w:p>
    <w:p w14:paraId="2FC38E7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Отечественной войны II степени, медали: «За победу над Германией в</w:t>
      </w:r>
    </w:p>
    <w:p w14:paraId="7C3C6EEC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Великой Отечественной войне 1941—1945 гг.», «За победу над Японией».</w:t>
      </w:r>
    </w:p>
    <w:p w14:paraId="357846D3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241E67D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5344173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0BF8BCF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F632C1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A9E2D9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146DFA7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6FEEA8C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C78F7B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7C509A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D10B034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4446E8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0509D8F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4018C0B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>ЗАКЛЮЧЕНИЕ</w:t>
      </w:r>
    </w:p>
    <w:p w14:paraId="3A6661A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4BE285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В процессе написания индивидуального проекта его цель была достигнута, задачи решены.</w:t>
      </w:r>
    </w:p>
    <w:p w14:paraId="0E1DE95F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В результате написания индивидуального проекта были сделаны следующие выводы:</w:t>
      </w:r>
    </w:p>
    <w:p w14:paraId="2C8EA699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1. Путь к победе был тяжелым и трудным, ведь она досталась ценой огромных жертв и материальных потерь. Как и весь народ, труженики тыла внесли весомый вклад и заплатили огромную цену за победу в Великой Отечественной войне. Они строили объекты, занимались сельским хозяйством, перевозкой грузов, выпуском оружия для фронта и поставкой его туда. Тяжелые условия жизни, изнуряющая работа, голод, потеря родных, здоровья, возможности учиться - такова была цена победы.</w:t>
      </w:r>
    </w:p>
    <w:p w14:paraId="779A013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      2. Советский тыл был монолитным и прочным на протяжении всей войны, обеспечив Вооруженные силы всем необходимым для полной победы над фашисткой Германией. Сразу же после окончания войны десятки тысяч тружеников промышленности, сельского хозяйства и культуры были удостоены памятных медалей "за доблестный труд в Великой Отечественной войне 1941-1945 годов. Самоотверженный труд наших бесстрашных, мужественных предков - прекрасный образец для воспитания нынешнего молодого поколения. Мы должны помнить о подвиге своего народа, который своим единством, сплоченностью, трудолюбием и любовью к Родине обеспечил нам мир и независимость.</w:t>
      </w:r>
    </w:p>
    <w:p w14:paraId="6A2C84D2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8F06C31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A736FF6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99B1A3E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E4A8940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C803616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DA7E208" w14:textId="2A1EAFFD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C970014" w14:textId="1C4DD0FE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D10B4">
        <w:rPr>
          <w:rFonts w:ascii="Times New Roman" w:eastAsia="Times New Roman" w:hAnsi="Times New Roman" w:cs="Times New Roman"/>
          <w:b/>
          <w:sz w:val="28"/>
        </w:rPr>
        <w:lastRenderedPageBreak/>
        <w:t xml:space="preserve">СПИСОК </w:t>
      </w:r>
      <w:r>
        <w:rPr>
          <w:rFonts w:ascii="Times New Roman" w:eastAsia="Times New Roman" w:hAnsi="Times New Roman" w:cs="Times New Roman"/>
          <w:b/>
          <w:sz w:val="28"/>
        </w:rPr>
        <w:t>ИСТОЧНИКОВ</w:t>
      </w:r>
    </w:p>
    <w:p w14:paraId="1DB08C69" w14:textId="157C435C" w:rsidR="00CD10B4" w:rsidRPr="00CD10B4" w:rsidRDefault="00CD10B4" w:rsidP="00CD10B4">
      <w:pPr>
        <w:pStyle w:val="a9"/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Баранов П. Звёзды рабочей славы. – Хабаровск, 1972. </w:t>
      </w:r>
    </w:p>
    <w:p w14:paraId="65E0834F" w14:textId="77777777" w:rsidR="00CD10B4" w:rsidRDefault="00CD10B4" w:rsidP="00CD10B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Минокина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К.С. Счастье в труде. – Хабаровск: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Кн.издательство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>, 1960.-14с.</w:t>
      </w:r>
    </w:p>
    <w:p w14:paraId="5168564C" w14:textId="77777777" w:rsidR="00BA59E1" w:rsidRPr="00CD10B4" w:rsidRDefault="00BA59E1" w:rsidP="00BA59E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Наш Энергомаш</w:t>
      </w:r>
    </w:p>
    <w:p w14:paraId="43EE6A10" w14:textId="51E628B2" w:rsidR="00BA59E1" w:rsidRPr="00BA59E1" w:rsidRDefault="00BA59E1" w:rsidP="00BA59E1">
      <w:pPr>
        <w:pStyle w:val="a9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BA59E1">
        <w:rPr>
          <w:rFonts w:ascii="Times New Roman" w:eastAsia="Times New Roman" w:hAnsi="Times New Roman" w:cs="Times New Roman"/>
          <w:sz w:val="28"/>
        </w:rPr>
        <w:t xml:space="preserve">Сборник Краевая научная студенческая конференция, посвященная 75-й годовщине Победы в Великой Отечественной войне 1941-1945 </w:t>
      </w:r>
      <w:proofErr w:type="spellStart"/>
      <w:r w:rsidRPr="00BA59E1">
        <w:rPr>
          <w:rFonts w:ascii="Times New Roman" w:eastAsia="Times New Roman" w:hAnsi="Times New Roman" w:cs="Times New Roman"/>
          <w:sz w:val="28"/>
        </w:rPr>
        <w:t>г.г</w:t>
      </w:r>
      <w:proofErr w:type="spellEnd"/>
      <w:r w:rsidRPr="00BA59E1">
        <w:rPr>
          <w:rFonts w:ascii="Times New Roman" w:eastAsia="Times New Roman" w:hAnsi="Times New Roman" w:cs="Times New Roman"/>
          <w:sz w:val="28"/>
        </w:rPr>
        <w:t>. «О доблестях, о подвигах, о славе»</w:t>
      </w:r>
    </w:p>
    <w:p w14:paraId="0928CC5A" w14:textId="2E179C3B" w:rsidR="00BA59E1" w:rsidRPr="00CD10B4" w:rsidRDefault="00BA59E1" w:rsidP="00BA59E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Ц</w:t>
      </w:r>
      <w:r>
        <w:rPr>
          <w:rFonts w:ascii="Times New Roman" w:eastAsia="Times New Roman" w:hAnsi="Times New Roman" w:cs="Times New Roman"/>
          <w:sz w:val="28"/>
        </w:rPr>
        <w:t xml:space="preserve">ентр хранения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документов.Хабаровск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 w:rsidRPr="00CD10B4">
        <w:rPr>
          <w:rFonts w:ascii="Times New Roman" w:eastAsia="Times New Roman" w:hAnsi="Times New Roman" w:cs="Times New Roman"/>
          <w:sz w:val="28"/>
        </w:rPr>
        <w:t xml:space="preserve">  Личное дело 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Минокиной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 К.С.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CD10B4">
        <w:rPr>
          <w:rFonts w:ascii="Times New Roman" w:eastAsia="Times New Roman" w:hAnsi="Times New Roman" w:cs="Times New Roman"/>
          <w:sz w:val="28"/>
        </w:rPr>
        <w:t>Ф. оп. д.</w:t>
      </w:r>
    </w:p>
    <w:p w14:paraId="2C110252" w14:textId="77777777" w:rsidR="00BA59E1" w:rsidRDefault="00BA59E1" w:rsidP="00BA59E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>Память народа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D10B4">
        <w:rPr>
          <w:rFonts w:ascii="Times New Roman" w:eastAsia="Times New Roman" w:hAnsi="Times New Roman" w:cs="Times New Roman"/>
          <w:sz w:val="28"/>
        </w:rPr>
        <w:t>(ЦАМО) - электронный банк документов периода Великой Отечественной войны. Юбилейная картотека награждений, шкаф 38, ящик 19,номер документа 4.</w:t>
      </w:r>
    </w:p>
    <w:p w14:paraId="02E9F5B6" w14:textId="77777777" w:rsidR="00CD10B4" w:rsidRPr="00CD10B4" w:rsidRDefault="00CD10B4" w:rsidP="00CD10B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1A51C6B" w14:textId="77777777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5A19378" w14:textId="62951869" w:rsid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ЭЛЕКТРОННЫЕ РЕСУРСЫ</w:t>
      </w:r>
    </w:p>
    <w:p w14:paraId="076E0C47" w14:textId="77777777" w:rsidR="00BA59E1" w:rsidRPr="00CD10B4" w:rsidRDefault="00BA59E1" w:rsidP="00BA59E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Электронный ресурс. – URL: </w:t>
      </w:r>
      <w:hyperlink r:id="rId7">
        <w:r w:rsidRPr="00CD10B4">
          <w:rPr>
            <w:rStyle w:val="a7"/>
            <w:rFonts w:ascii="Times New Roman" w:eastAsia="Times New Roman" w:hAnsi="Times New Roman" w:cs="Times New Roman"/>
            <w:sz w:val="28"/>
          </w:rPr>
          <w:t>https://rtg.warheroes.ru/hero/hero.asp?Hero_id=28895</w:t>
        </w:r>
      </w:hyperlink>
      <w:r w:rsidRPr="00CD10B4">
        <w:rPr>
          <w:rFonts w:ascii="Times New Roman" w:eastAsia="Times New Roman" w:hAnsi="Times New Roman" w:cs="Times New Roman"/>
          <w:sz w:val="28"/>
        </w:rPr>
        <w:t xml:space="preserve"> (Герои     страны. Международный патриотический интернет-проект) </w:t>
      </w:r>
    </w:p>
    <w:p w14:paraId="0CD6631E" w14:textId="74E51169" w:rsidR="00BA59E1" w:rsidRPr="00BA59E1" w:rsidRDefault="00BA59E1" w:rsidP="00BA59E1">
      <w:pPr>
        <w:pStyle w:val="a9"/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80C8303" w14:textId="325DA685" w:rsidR="00CD10B4" w:rsidRPr="00CD10B4" w:rsidRDefault="00CD10B4" w:rsidP="00CD10B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Электронный ресурс. – URL: </w:t>
      </w:r>
      <w:hyperlink r:id="rId8">
        <w:r w:rsidRPr="00CD10B4">
          <w:rPr>
            <w:rStyle w:val="a7"/>
            <w:rFonts w:ascii="Times New Roman" w:eastAsia="Times New Roman" w:hAnsi="Times New Roman" w:cs="Times New Roman"/>
            <w:sz w:val="28"/>
          </w:rPr>
          <w:t>https://nevareaktiv.ru/about/news/2018/vklad-truzhenikov-tyla-v-velikuu-pobedu</w:t>
        </w:r>
      </w:hyperlink>
      <w:r w:rsidRPr="00CD10B4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НеваРеактив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; Вклад тружеников тыла в Великую Победу) </w:t>
      </w:r>
    </w:p>
    <w:p w14:paraId="72BA5FEF" w14:textId="77777777" w:rsidR="00CD10B4" w:rsidRPr="00CD10B4" w:rsidRDefault="00CD10B4" w:rsidP="00CD10B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Электронный ресурс. – URL: </w:t>
      </w:r>
      <w:hyperlink r:id="rId9">
        <w:r w:rsidRPr="00CD10B4">
          <w:rPr>
            <w:rStyle w:val="a7"/>
            <w:rFonts w:ascii="Times New Roman" w:eastAsia="Times New Roman" w:hAnsi="Times New Roman" w:cs="Times New Roman"/>
            <w:sz w:val="28"/>
          </w:rPr>
          <w:t>https://www.yaklass.ru/materiali?</w:t>
        </w:r>
      </w:hyperlink>
      <w:r w:rsidRPr="00CD10B4">
        <w:rPr>
          <w:rFonts w:ascii="Times New Roman" w:eastAsia="Times New Roman" w:hAnsi="Times New Roman" w:cs="Times New Roman"/>
          <w:sz w:val="28"/>
        </w:rPr>
        <w:t xml:space="preserve">(ЯКласс; Советский тыл в Великой Отечественной войне) </w:t>
      </w:r>
    </w:p>
    <w:p w14:paraId="72FF4590" w14:textId="77777777" w:rsidR="00CD10B4" w:rsidRPr="00CD10B4" w:rsidRDefault="00CD10B4" w:rsidP="00CD10B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Электронный ресурс. – URL: </w:t>
      </w:r>
      <w:hyperlink r:id="rId10">
        <w:r w:rsidRPr="00CD10B4">
          <w:rPr>
            <w:rStyle w:val="a7"/>
            <w:rFonts w:ascii="Times New Roman" w:eastAsia="Times New Roman" w:hAnsi="Times New Roman" w:cs="Times New Roman"/>
            <w:sz w:val="28"/>
          </w:rPr>
          <w:t>https://studfile.net/preview/351368/page:35/</w:t>
        </w:r>
      </w:hyperlink>
      <w:r w:rsidRPr="00CD10B4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Pr="00CD10B4">
        <w:rPr>
          <w:rFonts w:ascii="Times New Roman" w:eastAsia="Times New Roman" w:hAnsi="Times New Roman" w:cs="Times New Roman"/>
          <w:sz w:val="28"/>
        </w:rPr>
        <w:t>StudFiles</w:t>
      </w:r>
      <w:proofErr w:type="spellEnd"/>
      <w:r w:rsidRPr="00CD10B4">
        <w:rPr>
          <w:rFonts w:ascii="Times New Roman" w:eastAsia="Times New Roman" w:hAnsi="Times New Roman" w:cs="Times New Roman"/>
          <w:sz w:val="28"/>
        </w:rPr>
        <w:t xml:space="preserve">; Советский тыл в годы войны) </w:t>
      </w:r>
    </w:p>
    <w:p w14:paraId="461C9B53" w14:textId="77777777" w:rsidR="00CD10B4" w:rsidRPr="00CD10B4" w:rsidRDefault="00CD10B4" w:rsidP="00CD10B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Электронный ресурс. – URL: </w:t>
      </w:r>
      <w:hyperlink r:id="rId11">
        <w:r w:rsidRPr="00CD10B4">
          <w:rPr>
            <w:rStyle w:val="a7"/>
            <w:rFonts w:ascii="Times New Roman" w:eastAsia="Times New Roman" w:hAnsi="Times New Roman" w:cs="Times New Roman"/>
            <w:sz w:val="28"/>
          </w:rPr>
          <w:t xml:space="preserve">https://hab.mk.ru/social/2019/05/16/ka HYPERLINK </w:t>
        </w:r>
      </w:hyperlink>
    </w:p>
    <w:p w14:paraId="527F9C4A" w14:textId="77777777" w:rsidR="00CD10B4" w:rsidRPr="00CD10B4" w:rsidRDefault="00CD10B4" w:rsidP="00CD10B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lastRenderedPageBreak/>
        <w:t xml:space="preserve">Электронный ресурс. – URL: </w:t>
      </w:r>
      <w:hyperlink r:id="rId12">
        <w:r w:rsidRPr="00CD10B4">
          <w:rPr>
            <w:rStyle w:val="a7"/>
            <w:rFonts w:ascii="Times New Roman" w:eastAsia="Times New Roman" w:hAnsi="Times New Roman" w:cs="Times New Roman"/>
            <w:sz w:val="28"/>
          </w:rPr>
          <w:t>https://zavodfoto.livejournal.com/1107863.html</w:t>
        </w:r>
      </w:hyperlink>
      <w:r w:rsidRPr="00CD10B4">
        <w:rPr>
          <w:rFonts w:ascii="Times New Roman" w:eastAsia="Times New Roman" w:hAnsi="Times New Roman" w:cs="Times New Roman"/>
          <w:sz w:val="28"/>
        </w:rPr>
        <w:t xml:space="preserve"> </w:t>
      </w:r>
    </w:p>
    <w:p w14:paraId="5F93657E" w14:textId="77777777" w:rsidR="00CD10B4" w:rsidRPr="00CD10B4" w:rsidRDefault="00CD10B4" w:rsidP="00CD10B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Электронный ресурс. – URL: </w:t>
      </w:r>
    </w:p>
    <w:p w14:paraId="34A9717C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CD10B4">
        <w:rPr>
          <w:rFonts w:ascii="Times New Roman" w:eastAsia="Times New Roman" w:hAnsi="Times New Roman" w:cs="Times New Roman"/>
          <w:sz w:val="28"/>
          <w:lang w:val="en-US"/>
        </w:rPr>
        <w:t xml:space="preserve">      </w:t>
      </w:r>
      <w:r>
        <w:fldChar w:fldCharType="begin"/>
      </w:r>
      <w:r w:rsidRPr="00BA3C04">
        <w:rPr>
          <w:lang w:val="en-US"/>
        </w:rPr>
        <w:instrText>HYPERLINK "https://gazeta-pedagogov.ru/pamyat-v-kamne/gazeta-pedagogov.ru" \h</w:instrText>
      </w:r>
      <w:r>
        <w:fldChar w:fldCharType="separate"/>
      </w:r>
      <w:r w:rsidRPr="00CD10B4">
        <w:rPr>
          <w:rStyle w:val="a7"/>
          <w:rFonts w:ascii="Times New Roman" w:eastAsia="Times New Roman" w:hAnsi="Times New Roman" w:cs="Times New Roman"/>
          <w:sz w:val="28"/>
          <w:lang w:val="en-US"/>
        </w:rPr>
        <w:t xml:space="preserve">https://gazeta-pedagogov.ru/pamyat-v-kamne HYPERLINK "https://gazeta-pedagogov.ru/pamyat-v-kamne/gazeta-pedagogov.ru" </w:t>
      </w:r>
      <w:r>
        <w:fldChar w:fldCharType="end"/>
      </w:r>
    </w:p>
    <w:p w14:paraId="76D57149" w14:textId="77777777" w:rsidR="00CD10B4" w:rsidRPr="00CD10B4" w:rsidRDefault="00CD10B4" w:rsidP="00CD10B4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t xml:space="preserve">Электронный ресурс. – URL: </w:t>
      </w:r>
      <w:hyperlink r:id="rId13">
        <w:r w:rsidRPr="00CD10B4">
          <w:rPr>
            <w:rStyle w:val="a7"/>
            <w:rFonts w:ascii="Times New Roman" w:eastAsia="Times New Roman" w:hAnsi="Times New Roman" w:cs="Times New Roman"/>
            <w:sz w:val="28"/>
          </w:rPr>
          <w:t>https://fessl.ru</w:t>
        </w:r>
      </w:hyperlink>
      <w:r w:rsidRPr="00CD10B4">
        <w:rPr>
          <w:rFonts w:ascii="Times New Roman" w:eastAsia="Times New Roman" w:hAnsi="Times New Roman" w:cs="Times New Roman"/>
          <w:sz w:val="28"/>
        </w:rPr>
        <w:t> › DVGNB › IKP (Научно-практический журнал)</w:t>
      </w:r>
    </w:p>
    <w:p w14:paraId="7567E405" w14:textId="77777777" w:rsidR="00CD10B4" w:rsidRPr="00CD10B4" w:rsidRDefault="00CD10B4" w:rsidP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3F373E1" w14:textId="54837F4F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3B7EDEA" w14:textId="522EF948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F1E1FBC" w14:textId="71B474AB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2ECAA40" w14:textId="3C4C22E8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FE3E6F6" w14:textId="75204C8C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3258740" w14:textId="01C28DC7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FC5B195" w14:textId="7E3A7400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38110CC" w14:textId="296E320F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3833C06" w14:textId="5CA26C19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E19E494" w14:textId="2262F861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9DF6952" w14:textId="1AD83E97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4E5EB7D" w14:textId="338802F0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3E573A7" w14:textId="14928591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41AD27B" w14:textId="2409AB7A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204254A" w14:textId="141743AE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B8C1BBD" w14:textId="2910FDF9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BEC0AE8" w14:textId="796B2AC3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F547BCB" w14:textId="071DE574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0F84A4A" w14:textId="7046C6BB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642E992" w14:textId="77777777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54FD215" w14:textId="77777777" w:rsidR="00CD10B4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99E803D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0AA7B4E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7491C53" w14:textId="2A13962C" w:rsidR="008A1790" w:rsidRDefault="00CD10B4" w:rsidP="00CD10B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</w:rPr>
      </w:pPr>
      <w:r w:rsidRPr="00CD10B4">
        <w:rPr>
          <w:rFonts w:ascii="Times New Roman" w:eastAsia="Times New Roman" w:hAnsi="Times New Roman" w:cs="Times New Roman"/>
          <w:b/>
          <w:bCs/>
          <w:sz w:val="28"/>
        </w:rPr>
        <w:t>Приложение 1</w:t>
      </w:r>
    </w:p>
    <w:p w14:paraId="3F366A60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59BC349" w14:textId="5A1C890E" w:rsidR="008A1790" w:rsidRDefault="00CD10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D10B4">
        <w:rPr>
          <w:rFonts w:ascii="Times New Roman" w:eastAsia="Times New Roman" w:hAnsi="Times New Roman" w:cs="Times New Roman"/>
          <w:sz w:val="28"/>
        </w:rPr>
        <w:object w:dxaOrig="7997" w:dyaOrig="11318" w14:anchorId="09F6BF7B">
          <v:rect id="rectole0000000000" o:spid="_x0000_i1025" style="width:372pt;height:498.75pt" o:ole="" o:preferrelative="t" stroked="f">
            <v:imagedata r:id="rId14" o:title=""/>
          </v:rect>
          <o:OLEObject Type="Embed" ProgID="StaticMetafile" ShapeID="rectole0000000000" DrawAspect="Content" ObjectID="_1843723219" r:id="rId15"/>
        </w:object>
      </w:r>
    </w:p>
    <w:p w14:paraId="639F9C43" w14:textId="77777777" w:rsidR="008A1790" w:rsidRDefault="008A17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D3AA0E2" w14:textId="77777777" w:rsidR="008A1790" w:rsidRDefault="008A1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413BFE40" w14:textId="77777777" w:rsidR="00251D7C" w:rsidRDefault="00251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4C447787" w14:textId="77777777" w:rsidR="00251D7C" w:rsidRDefault="00251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462F2D0" w14:textId="77777777" w:rsidR="00251D7C" w:rsidRDefault="00251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B3E419D" w14:textId="77777777" w:rsidR="00251D7C" w:rsidRDefault="00251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355E193D" w14:textId="77777777" w:rsidR="00251D7C" w:rsidRDefault="00251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3BC43C4B" w14:textId="51FEABB0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2 </w:t>
      </w:r>
    </w:p>
    <w:p w14:paraId="64776F8F" w14:textId="77777777" w:rsidR="00251D7C" w:rsidRP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0F5626A" w14:textId="77777777" w:rsidR="00251D7C" w:rsidRPr="00251D7C" w:rsidRDefault="00251D7C" w:rsidP="00251D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D7C">
        <w:rPr>
          <w:rFonts w:ascii="Times New Roman" w:hAnsi="Times New Roman" w:cs="Times New Roman"/>
          <w:b/>
          <w:sz w:val="24"/>
          <w:szCs w:val="24"/>
          <w:u w:val="single"/>
        </w:rPr>
        <w:t>13.03.2025   Музей Гродекова.  Круглый стол</w:t>
      </w:r>
    </w:p>
    <w:p w14:paraId="40CD603D" w14:textId="77777777" w:rsidR="00251D7C" w:rsidRPr="00251D7C" w:rsidRDefault="00251D7C" w:rsidP="00251D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 xml:space="preserve">«Вклад дальневосточников в победу </w:t>
      </w:r>
    </w:p>
    <w:p w14:paraId="21F1D4EF" w14:textId="77777777" w:rsidR="00251D7C" w:rsidRPr="00251D7C" w:rsidRDefault="00251D7C" w:rsidP="00251D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>в Великой Отечественной войне 1941-1945 гг.</w:t>
      </w:r>
    </w:p>
    <w:p w14:paraId="5582A752" w14:textId="77777777" w:rsidR="00251D7C" w:rsidRPr="00251D7C" w:rsidRDefault="00251D7C" w:rsidP="00251D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059CE1B" w14:textId="77777777" w:rsidR="00251D7C" w:rsidRPr="00251D7C" w:rsidRDefault="00251D7C" w:rsidP="00251D7C">
      <w:pPr>
        <w:spacing w:after="0" w:line="240" w:lineRule="auto"/>
        <w:ind w:firstLine="2268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 xml:space="preserve">Тема выступления </w:t>
      </w:r>
    </w:p>
    <w:p w14:paraId="6044A910" w14:textId="77777777" w:rsidR="00251D7C" w:rsidRPr="00251D7C" w:rsidRDefault="00251D7C" w:rsidP="00251D7C">
      <w:pPr>
        <w:spacing w:after="0" w:line="240" w:lineRule="auto"/>
        <w:ind w:firstLine="2268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 xml:space="preserve">«Лица Победы. Герои тыла. </w:t>
      </w:r>
      <w:proofErr w:type="spellStart"/>
      <w:r w:rsidRPr="00251D7C">
        <w:rPr>
          <w:rFonts w:ascii="Times New Roman" w:hAnsi="Times New Roman" w:cs="Times New Roman"/>
          <w:b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51D7C">
        <w:rPr>
          <w:rFonts w:ascii="Times New Roman" w:hAnsi="Times New Roman" w:cs="Times New Roman"/>
          <w:b/>
          <w:sz w:val="24"/>
          <w:szCs w:val="24"/>
        </w:rPr>
        <w:t>Минокина</w:t>
      </w:r>
      <w:proofErr w:type="spellEnd"/>
      <w:r w:rsidRPr="00251D7C">
        <w:rPr>
          <w:rFonts w:ascii="Times New Roman" w:hAnsi="Times New Roman" w:cs="Times New Roman"/>
          <w:b/>
          <w:sz w:val="24"/>
          <w:szCs w:val="24"/>
        </w:rPr>
        <w:t>»</w:t>
      </w:r>
    </w:p>
    <w:p w14:paraId="4516C10D" w14:textId="77777777" w:rsidR="00251D7C" w:rsidRPr="00251D7C" w:rsidRDefault="00251D7C" w:rsidP="00251D7C">
      <w:pPr>
        <w:spacing w:after="0" w:line="240" w:lineRule="auto"/>
        <w:ind w:firstLine="2268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14F8DB54" w14:textId="77777777" w:rsidR="00251D7C" w:rsidRPr="00251D7C" w:rsidRDefault="00251D7C" w:rsidP="00251D7C">
      <w:pPr>
        <w:spacing w:after="0" w:line="240" w:lineRule="auto"/>
        <w:ind w:firstLine="2268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>Пономарева О.Н., методист МАУДО ДЮЦ «Поиск»</w:t>
      </w:r>
    </w:p>
    <w:p w14:paraId="2A02E38F" w14:textId="77777777" w:rsidR="00251D7C" w:rsidRPr="00251D7C" w:rsidRDefault="00251D7C" w:rsidP="00251D7C">
      <w:pPr>
        <w:spacing w:after="0" w:line="240" w:lineRule="auto"/>
        <w:ind w:firstLine="2268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 xml:space="preserve">Соболевская Анастасия, 10 </w:t>
      </w:r>
      <w:proofErr w:type="spellStart"/>
      <w:r w:rsidRPr="00251D7C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251D7C">
        <w:rPr>
          <w:rFonts w:ascii="Times New Roman" w:hAnsi="Times New Roman" w:cs="Times New Roman"/>
          <w:b/>
          <w:sz w:val="24"/>
          <w:szCs w:val="24"/>
        </w:rPr>
        <w:t>.</w:t>
      </w:r>
    </w:p>
    <w:p w14:paraId="4BE0A7B6" w14:textId="77777777" w:rsidR="00251D7C" w:rsidRPr="00251D7C" w:rsidRDefault="00251D7C" w:rsidP="00251D7C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8EC4E4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D7C">
        <w:rPr>
          <w:rFonts w:ascii="Times New Roman" w:hAnsi="Times New Roman" w:cs="Times New Roman"/>
          <w:sz w:val="24"/>
          <w:szCs w:val="24"/>
        </w:rPr>
        <w:t>Хабаровский край в годы Великой Отечественной войны являлся тыловым районом страны.</w:t>
      </w:r>
    </w:p>
    <w:p w14:paraId="74241526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Говоря о героических делах народа в годы войны, особенно хочется сказать о трудовых подвигах женщин. Им приходилось выполнять непосильную работу. </w:t>
      </w:r>
    </w:p>
    <w:p w14:paraId="274C4718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 В первые дни войны, преодолевая огромные трудности, они заменили своих мужей, отцов и братьев у станков, осваивали мужские специальности и с каждым днем повышали свои производственные показатели. </w:t>
      </w:r>
    </w:p>
    <w:p w14:paraId="345039F6" w14:textId="77777777" w:rsidR="00251D7C" w:rsidRPr="00251D7C" w:rsidRDefault="00251D7C" w:rsidP="00251D7C">
      <w:pPr>
        <w:pStyle w:val="ac"/>
        <w:spacing w:after="0" w:line="276" w:lineRule="auto"/>
        <w:jc w:val="both"/>
        <w:rPr>
          <w:szCs w:val="24"/>
        </w:rPr>
      </w:pPr>
      <w:r w:rsidRPr="00251D7C">
        <w:rPr>
          <w:szCs w:val="24"/>
        </w:rPr>
        <w:t>Этому массовому движению женщин положила начало нормировщица кузнечного цеха,</w:t>
      </w:r>
      <w:r w:rsidRPr="00251D7C">
        <w:rPr>
          <w:color w:val="000000" w:themeColor="text1"/>
          <w:szCs w:val="24"/>
        </w:rPr>
        <w:t xml:space="preserve"> машинист молота завода "Энергомаш" Хабаровского совнархоза </w:t>
      </w:r>
      <w:r w:rsidRPr="00251D7C">
        <w:rPr>
          <w:szCs w:val="24"/>
        </w:rPr>
        <w:t xml:space="preserve"> </w:t>
      </w:r>
      <w:proofErr w:type="spellStart"/>
      <w:r w:rsidRPr="00251D7C">
        <w:rPr>
          <w:szCs w:val="24"/>
        </w:rPr>
        <w:t>Катавания</w:t>
      </w:r>
      <w:proofErr w:type="spellEnd"/>
      <w:r w:rsidRPr="00251D7C">
        <w:rPr>
          <w:szCs w:val="24"/>
        </w:rPr>
        <w:t xml:space="preserve"> </w:t>
      </w:r>
      <w:proofErr w:type="spellStart"/>
      <w:r w:rsidRPr="00251D7C">
        <w:rPr>
          <w:szCs w:val="24"/>
        </w:rPr>
        <w:t>Минокина</w:t>
      </w:r>
      <w:proofErr w:type="spellEnd"/>
      <w:r w:rsidRPr="00251D7C">
        <w:rPr>
          <w:szCs w:val="24"/>
        </w:rPr>
        <w:t>.</w:t>
      </w:r>
    </w:p>
    <w:p w14:paraId="04CC6ED5" w14:textId="77777777" w:rsidR="00251D7C" w:rsidRPr="00251D7C" w:rsidRDefault="00251D7C" w:rsidP="00251D7C">
      <w:pPr>
        <w:pStyle w:val="ac"/>
        <w:spacing w:after="0" w:line="276" w:lineRule="auto"/>
        <w:jc w:val="both"/>
        <w:rPr>
          <w:szCs w:val="24"/>
        </w:rPr>
      </w:pPr>
      <w:proofErr w:type="spellStart"/>
      <w:r w:rsidRPr="00251D7C">
        <w:rPr>
          <w:color w:val="000000" w:themeColor="text1"/>
          <w:szCs w:val="24"/>
        </w:rPr>
        <w:t>Катавания</w:t>
      </w:r>
      <w:proofErr w:type="spellEnd"/>
      <w:r w:rsidRPr="00251D7C">
        <w:rPr>
          <w:color w:val="000000" w:themeColor="text1"/>
          <w:szCs w:val="24"/>
        </w:rPr>
        <w:t xml:space="preserve"> Семёновна работала так, что в 1960 году стала первой в Хабаровске женщиной - Героем Социалистического труда. Указом Президиума Верховного Совета СССР от 7 марта 1960 года за выдающиеся достижения в труде и особо плодотворную общественную деятельность </w:t>
      </w:r>
      <w:proofErr w:type="spellStart"/>
      <w:r w:rsidRPr="00251D7C">
        <w:rPr>
          <w:color w:val="000000" w:themeColor="text1"/>
          <w:szCs w:val="24"/>
        </w:rPr>
        <w:t>Минокиной</w:t>
      </w:r>
      <w:proofErr w:type="spellEnd"/>
      <w:r w:rsidRPr="00251D7C">
        <w:rPr>
          <w:color w:val="000000" w:themeColor="text1"/>
          <w:szCs w:val="24"/>
        </w:rPr>
        <w:t xml:space="preserve"> </w:t>
      </w:r>
      <w:proofErr w:type="spellStart"/>
      <w:r w:rsidRPr="00251D7C">
        <w:rPr>
          <w:color w:val="000000" w:themeColor="text1"/>
          <w:szCs w:val="24"/>
        </w:rPr>
        <w:t>Катавании</w:t>
      </w:r>
      <w:proofErr w:type="spellEnd"/>
      <w:r w:rsidRPr="00251D7C">
        <w:rPr>
          <w:color w:val="000000" w:themeColor="text1"/>
          <w:szCs w:val="24"/>
        </w:rPr>
        <w:t xml:space="preserve"> Семёновне присвоено звание Героя  Социалистического Труда с вручением ордена Ленина и золотой медали "Серп и Молот".</w:t>
      </w:r>
    </w:p>
    <w:p w14:paraId="31C49A67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>Одним из первых источников, к которому мы обратились, работая в проекте, была Книга памяти Хабаровского края. Из нее мы узнаем, что:</w:t>
      </w:r>
    </w:p>
    <w:p w14:paraId="5E641DA9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51D7C">
        <w:rPr>
          <w:rFonts w:ascii="Times New Roman" w:hAnsi="Times New Roman" w:cs="Times New Roman"/>
          <w:b/>
          <w:i/>
          <w:sz w:val="24"/>
          <w:szCs w:val="24"/>
        </w:rPr>
        <w:t>Минокина</w:t>
      </w:r>
      <w:proofErr w:type="spellEnd"/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Pr="00251D7C">
        <w:rPr>
          <w:rFonts w:ascii="Times New Roman" w:hAnsi="Times New Roman" w:cs="Times New Roman"/>
          <w:b/>
          <w:i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 Семеновна участвовала в обеспечении боевых действий с августа по сентябрь 1945г на 2-ом Дальневосточном фронте, 105 автобронетанковый ремонтный завод. Награждена: орденом Отечественной войны </w:t>
      </w:r>
      <w:bookmarkStart w:id="0" w:name="_Hlk192692098"/>
      <w:r w:rsidRPr="00251D7C">
        <w:rPr>
          <w:rFonts w:ascii="Times New Roman" w:hAnsi="Times New Roman" w:cs="Times New Roman"/>
          <w:b/>
          <w:i/>
          <w:sz w:val="24"/>
          <w:szCs w:val="24"/>
        </w:rPr>
        <w:t>II степени</w:t>
      </w:r>
      <w:bookmarkEnd w:id="0"/>
      <w:r w:rsidRPr="00251D7C">
        <w:rPr>
          <w:rFonts w:ascii="Times New Roman" w:hAnsi="Times New Roman" w:cs="Times New Roman"/>
          <w:b/>
          <w:i/>
          <w:sz w:val="24"/>
          <w:szCs w:val="24"/>
        </w:rPr>
        <w:t>, медалями «За победу над Германией в Великой Отечественной войне 1941-1945гг», «За победу над Японией».</w:t>
      </w:r>
    </w:p>
    <w:p w14:paraId="41D2B7BB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1D7C">
        <w:rPr>
          <w:rFonts w:ascii="Times New Roman" w:hAnsi="Times New Roman" w:cs="Times New Roman"/>
          <w:b/>
          <w:i/>
          <w:sz w:val="24"/>
          <w:szCs w:val="24"/>
        </w:rPr>
        <w:t>В дате рождения указан только год.</w:t>
      </w:r>
    </w:p>
    <w:p w14:paraId="4BDF6AE2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>Просматривая сайты «Герои страны», «Память народа»  мы уточнили:</w:t>
      </w:r>
    </w:p>
    <w:p w14:paraId="551433CC" w14:textId="77777777" w:rsidR="00251D7C" w:rsidRPr="00251D7C" w:rsidRDefault="00251D7C" w:rsidP="00251D7C">
      <w:pPr>
        <w:pStyle w:val="a9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>дату рождения: 13.09.1915.</w:t>
      </w:r>
    </w:p>
    <w:p w14:paraId="0313EED5" w14:textId="77777777" w:rsidR="00251D7C" w:rsidRPr="00251D7C" w:rsidRDefault="00251D7C" w:rsidP="00251D7C">
      <w:pPr>
        <w:pStyle w:val="a9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>дату награждения орденом Ленина и медалью «Герой Социалистического труда: 07.03.1960г.</w:t>
      </w:r>
    </w:p>
    <w:p w14:paraId="2EBE0D10" w14:textId="77777777" w:rsidR="00251D7C" w:rsidRPr="00251D7C" w:rsidRDefault="00251D7C" w:rsidP="00251D7C">
      <w:pPr>
        <w:pStyle w:val="a9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lastRenderedPageBreak/>
        <w:t>дату награждения орденом Отечественной войны II степени: 20.01.1992 (юбилейная картотека награждений ЦАМО)</w:t>
      </w:r>
    </w:p>
    <w:p w14:paraId="4C07F4AF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В ходе работы с интернет-источниками удалось выявить электронный вариант газеты «Красное знамя» где опубликован Указ Президиума Верховного Совета СССР О присвоении звания Героя Социалистического Труда женщинам-передовикам промышленности, сельского хозяйства, науки, культуры и видным общественным деятелям. В числе 253 имен под номером 126 названо имя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Семеновны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Минокиной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>.</w:t>
      </w:r>
    </w:p>
    <w:p w14:paraId="6842AE32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>На сайте «Дорога памяти» информация практически отсутствует.</w:t>
      </w:r>
    </w:p>
    <w:p w14:paraId="61219F16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Работа в Центре хранения документов с личным делом 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Минокиной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К.С. и в музее истории Индустриального района с краеведческой литературой (изучение книг «Наш Энергомаш», «Звезды рабочей славы», «Счастье в труде») позволили  восстановить биографию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Семеновны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Минокиной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,  этой замечательной женщины, труженицы тыла, Героя Социалистического труда. </w:t>
      </w:r>
    </w:p>
    <w:p w14:paraId="61E0F08C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Минокина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родилась 13 сентября 1915 года в старинном красноярском селе Мёрзлая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Салба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Минусинского уезда Енисейской губернии (ныне Краснотуранского района Красноярского края), в семье крестьянина (пастуха).  В 1929г. , когда началась коллективизация, семья вступила в колхоз. Но  жила очень трудно, в вечной нужде и заботах. Старшие братья и сестры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 покидали родной район,  и ехали искать счастливую долю на стороне. А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летом работала в колхозе, а в зимнее время училась.</w:t>
      </w:r>
    </w:p>
    <w:p w14:paraId="0D7917BC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Когда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 подросла, началась индустриализация страны. По всей стране строились новые дома, заводы. И она рвется в большую жизнь, мечтает о чем-то необыкновенном и настойчиво просит старшего брата Марка, который </w:t>
      </w:r>
      <w:r w:rsidRPr="00251D7C">
        <w:rPr>
          <w:rFonts w:ascii="Times New Roman" w:hAnsi="Times New Roman" w:cs="Times New Roman"/>
          <w:bCs/>
          <w:sz w:val="24"/>
          <w:szCs w:val="24"/>
        </w:rPr>
        <w:t>служил в пограничных войсках в Хабаровске, взять ее с собой.</w:t>
      </w:r>
    </w:p>
    <w:p w14:paraId="799037D9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1D7C">
        <w:rPr>
          <w:rFonts w:ascii="Times New Roman" w:hAnsi="Times New Roman" w:cs="Times New Roman"/>
          <w:bCs/>
          <w:sz w:val="24"/>
          <w:szCs w:val="24"/>
        </w:rPr>
        <w:t xml:space="preserve">Девочкой </w:t>
      </w:r>
      <w:proofErr w:type="spellStart"/>
      <w:r w:rsidRPr="00251D7C">
        <w:rPr>
          <w:rFonts w:ascii="Times New Roman" w:hAnsi="Times New Roman" w:cs="Times New Roman"/>
          <w:bCs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bCs/>
          <w:sz w:val="24"/>
          <w:szCs w:val="24"/>
        </w:rPr>
        <w:t xml:space="preserve">  уехала к старшему брату, жила у него, пока не окончила 7 классов. После этого снова вернулась в родной</w:t>
      </w:r>
      <w:r w:rsidRPr="00251D7C">
        <w:rPr>
          <w:rFonts w:ascii="Times New Roman" w:hAnsi="Times New Roman" w:cs="Times New Roman"/>
          <w:bCs/>
          <w:sz w:val="24"/>
          <w:szCs w:val="24"/>
        </w:rPr>
        <w:tab/>
        <w:t xml:space="preserve"> край – но уже в село Сорокино (ныне Лебяжье-с 1972г.), куда переехал отец, вступив в колхоз.[Звезды рабочей славы].</w:t>
      </w:r>
    </w:p>
    <w:p w14:paraId="2CBB74A6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Здесь в 1935г. начинается трудовая деятельность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Минокиной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. Проработав 2 года в камере хранения, она пошла учиться в сберкассу контролером и проработала там с 1937 по 1938 год. Вышла замуж, мужа призвали в армию, и он вызвал её в Хабаровск. </w:t>
      </w:r>
    </w:p>
    <w:p w14:paraId="2E76BEAD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1938 год начало рабочей карьеры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Минокиной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на заводе «Энергомаш». 25 октября она впервые перешагнула проходную завода.</w:t>
      </w:r>
    </w:p>
    <w:p w14:paraId="1C7DB96F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192739625"/>
      <w:r w:rsidRPr="00251D7C">
        <w:rPr>
          <w:rFonts w:ascii="Times New Roman" w:hAnsi="Times New Roman" w:cs="Times New Roman"/>
          <w:b/>
          <w:sz w:val="24"/>
          <w:szCs w:val="24"/>
        </w:rPr>
        <w:t xml:space="preserve">В книге «Звезды рабочей славы» </w:t>
      </w:r>
      <w:bookmarkEnd w:id="1"/>
      <w:proofErr w:type="spellStart"/>
      <w:r w:rsidRPr="00251D7C">
        <w:rPr>
          <w:rFonts w:ascii="Times New Roman" w:hAnsi="Times New Roman" w:cs="Times New Roman"/>
          <w:b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b/>
          <w:sz w:val="24"/>
          <w:szCs w:val="24"/>
        </w:rPr>
        <w:t xml:space="preserve"> Семеновна вспоминает:</w:t>
      </w:r>
    </w:p>
    <w:p w14:paraId="1E3F8ED9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Я стала учетчицей стахановского движения. Я с первых же шагов увидела, как красиво трудятся люди в цехе, познавала секрет их </w:t>
      </w:r>
      <w:proofErr w:type="spellStart"/>
      <w:r w:rsidRPr="00251D7C">
        <w:rPr>
          <w:rFonts w:ascii="Times New Roman" w:hAnsi="Times New Roman" w:cs="Times New Roman"/>
          <w:b/>
          <w:i/>
          <w:sz w:val="24"/>
          <w:szCs w:val="24"/>
        </w:rPr>
        <w:t>неумности</w:t>
      </w:r>
      <w:proofErr w:type="spellEnd"/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 в работе. Труд доставлял товарищам радость, ту самую прекрасную и светлую радость, которая рождает в человеке новые силы, открывает перед ним далекий горизонт жизни.</w:t>
      </w:r>
    </w:p>
    <w:p w14:paraId="0757E52A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Я с интересом наблюдала за ладной и спорой работой токарей Дмитрия Глотова, Филиппа </w:t>
      </w:r>
      <w:proofErr w:type="spellStart"/>
      <w:r w:rsidRPr="00251D7C">
        <w:rPr>
          <w:rFonts w:ascii="Times New Roman" w:hAnsi="Times New Roman" w:cs="Times New Roman"/>
          <w:b/>
          <w:i/>
          <w:sz w:val="24"/>
          <w:szCs w:val="24"/>
        </w:rPr>
        <w:t>Лайко</w:t>
      </w:r>
      <w:proofErr w:type="spellEnd"/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…..В моих учетных листах появились фамилии передовиков </w:t>
      </w:r>
      <w:r w:rsidRPr="00251D7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производства – стахановцев. Рядом против их фамилий я регулярно выводила выполнения норм выработки.  </w:t>
      </w:r>
    </w:p>
    <w:p w14:paraId="51FF36ED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Сначала я любила свою работу. Но иногда, старательно заполняя учетные листки, с затаенной грустью думала о том, что вокруг меня бурлит жизнь, люди создают материальные ценности, а я как-то в стороне, не работница и не служащая, так, человек с карандашом в цехе. Меня тянуло к машинам, станкам.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23 года – ее отличает серьезность и любознательность.</w:t>
      </w:r>
    </w:p>
    <w:p w14:paraId="46EB048E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>В книге «Наш Энергомаш»</w:t>
      </w:r>
    </w:p>
    <w:p w14:paraId="411A88FD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Завод рос, появился кузнечный цех. И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Катаванию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пригласили на должность табельщицы. Она согласилась, при условии, если ей разрешат изучать какую-нибудь другую профессию. Уже тогда она решила стать машинистом парового молота.</w:t>
      </w:r>
    </w:p>
    <w:p w14:paraId="32061DBD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В ту пору железо ковали только мужчины. Никто из женщин не помышлял о такой профессии. А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поставила перед собой именно эту цель. Никому об этом не говорила, но внимательно наблюдала за рабочими в цехе.</w:t>
      </w:r>
    </w:p>
    <w:p w14:paraId="2FAFAE9B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D7C">
        <w:rPr>
          <w:rFonts w:ascii="Times New Roman" w:hAnsi="Times New Roman" w:cs="Times New Roman"/>
          <w:b/>
          <w:sz w:val="24"/>
          <w:szCs w:val="24"/>
        </w:rPr>
        <w:t>Счастье в труде</w:t>
      </w:r>
    </w:p>
    <w:p w14:paraId="01CA4D13" w14:textId="77777777" w:rsidR="00251D7C" w:rsidRPr="00251D7C" w:rsidRDefault="00251D7C" w:rsidP="00251D7C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1D7C">
        <w:rPr>
          <w:rFonts w:ascii="Times New Roman" w:hAnsi="Times New Roman" w:cs="Times New Roman"/>
          <w:b/>
          <w:i/>
          <w:sz w:val="24"/>
          <w:szCs w:val="24"/>
        </w:rPr>
        <w:t>Грохот, шипение воздуха, терпкий запах окалины, уханье молотов, фейерверки огненных брызг... Потные, суровые, точно отлитые из старой бронзы лица кузнецов, на которых играли красные блики огня. Эту картину я наблюдала каждый день и все больше проникалась уважением к людям суровой, мужественной профессии.</w:t>
      </w:r>
    </w:p>
    <w:p w14:paraId="48FB806F" w14:textId="77777777" w:rsidR="00251D7C" w:rsidRPr="00251D7C" w:rsidRDefault="00251D7C" w:rsidP="00251D7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«А могла бы я работать машинистом молота?» не раз спрашивала я себя. </w:t>
      </w:r>
    </w:p>
    <w:p w14:paraId="737AF472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1D7C">
        <w:rPr>
          <w:rFonts w:ascii="Times New Roman" w:hAnsi="Times New Roman" w:cs="Times New Roman"/>
          <w:b/>
          <w:i/>
          <w:sz w:val="24"/>
          <w:szCs w:val="24"/>
        </w:rPr>
        <w:t xml:space="preserve">Чем больше думала я об этом, тем тверже и решительное становилась мечта научиться управлять молотом. </w:t>
      </w:r>
    </w:p>
    <w:p w14:paraId="4F00AD41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803698F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С началом Великой Отечественной войны завод проводил на фронт многих рабочих. К станкам встали женщины. Работали с утроенной нагрузкой и работой помогали нашим бойцам громить врага.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К.С.Минокина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в короткие сроки овладела традиционно мужской профессией машиниста парового молота и трудилась в кузнечном цехе до ухода на пенсию в 1960 году. Далеко не все владевшие такой же специальностью представители «сильного пола» могли поспорить с ней в сноровке и мастерстве. Конечно, мастерство далось не сразу. Были минуты, когда ей казалось, что  никогда  не постигнет  секрета управления молотом.  На начальном этапе был в работе и брак. Но вести с фронта подстегивали. Для фронта необходимо было больше продукции. Это заставляло работать внимательнее и ответственнее. И молот стал послушным и исполнительным орудием в ее руках. Работа была адской: рядом -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литейка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, где отливали корпуса мин и авиабомб, в самом кузнечном цехе – термическое отделение, где сталь закалялась в специальных печах, тут же – сероводородные ванны. Жар стоял такой, что пот на спецовках рабочих тут же высыхал, образуя соляную корку. Когда на завод стали поступать с фронта подбитые Т-34, бронетранспортеры, грузовики, площадь у нынешнего ГДК,  а тогда у Дома культуры завода была забита поврежденными в боях машинами. Заводчане трудились над их восстановлением, делая, казалось бы, невозможное. Не было на заводе больших печей, чтобы разогреть разбитую гусеницу, выбить пальцы, заменить траки и вновь их  соединить. Поэтому научились обрабатывать холодный металл: шесть-семь мужчин ставили гусеницу на  «попа», удерживали ее в таком положении на бойке, а от </w:t>
      </w:r>
      <w:r w:rsidRPr="00251D7C">
        <w:rPr>
          <w:rFonts w:ascii="Times New Roman" w:hAnsi="Times New Roman" w:cs="Times New Roman"/>
          <w:sz w:val="24"/>
          <w:szCs w:val="24"/>
        </w:rPr>
        <w:lastRenderedPageBreak/>
        <w:t xml:space="preserve">машиниста требовалась снайперская точность, чтобы опустить молот так, дабы не позволить гусенице соскользнуть с наковальни. стоило хоть на мгновение отвлечься, и ошибка была бы неминуема. Именно женщине эта процедура удалась лучше. Василий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Гаврилейченко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, который вел техминимум удивлялся; мужчины-кузнецы сдают в основном на 3-й, на 4-й разряды, лучшие – на 5-й. А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Семеновна сдала на 6-й. [Горячий цех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Минокиной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>]</w:t>
      </w:r>
    </w:p>
    <w:p w14:paraId="65F56FB5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За долголетний период работы на заводе показала себя трудолюбивым и добросовестным производственником, своим упорным трудом добилась квалификации мастера-машиниста парового молота 6-го разряда. </w:t>
      </w:r>
    </w:p>
    <w:p w14:paraId="13CB6E04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Обязанности не ограничивались работой у молота.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Катаванию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избрали членом завкома профсоюза, членом редколлегии стенной газеты. Коллектив завода жил большой дружной семьёй, вместе делили радости и горести. Трудно было с питанием, картофель ценился, как хлеб. В холодные осенние дни, под ледяным дождём, работники завода, не разгибая спины, рыли картофель, заполняя мешки, грузили на машины и везли в город, и берегли каждую картофелину.</w:t>
      </w:r>
    </w:p>
    <w:p w14:paraId="7E483B35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Катавания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повседневно оказывала помощь молодым рабочим в освоении производственных навыков и принимала активное участие в общественной жизни. В 1945 году вступила в члены КПСС. Свою жизнь она не представляла без партии, всей душой, всем сердцем она принадлежала ей, считая, что счастье заключается в самой жизни, которую мы строим сами. </w:t>
      </w:r>
    </w:p>
    <w:p w14:paraId="34146374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После выхода на пенсию она часто встречалась с школьниками и военнослужащими. Избралась депутатом Хабаровского городского Совета депутатов трудящихся и членом крайкома КПСС. </w:t>
      </w:r>
    </w:p>
    <w:p w14:paraId="0D383515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  <w:highlight w:val="white"/>
        </w:rPr>
        <w:t>Путь к победе был тяжелым и трудным, она досталась ценой огромных жертв и материальных потерь. Как и весь народ, труженики тыла внесли весомый вклад и заплатили огромную цену за победу в ВОВ. Тяжелые условия жизни, изнуряющая работа, голод, потеря родных, здоровья, возможности учиться - такова была цена победы.</w:t>
      </w:r>
      <w:r w:rsidRPr="00251D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59153C" w14:textId="77777777" w:rsidR="00251D7C" w:rsidRPr="00251D7C" w:rsidRDefault="00251D7C" w:rsidP="00251D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D7C">
        <w:rPr>
          <w:rFonts w:ascii="Times New Roman" w:hAnsi="Times New Roman" w:cs="Times New Roman"/>
          <w:sz w:val="24"/>
          <w:szCs w:val="24"/>
        </w:rPr>
        <w:t xml:space="preserve">Жизненная история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Катавании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Семеновны </w:t>
      </w:r>
      <w:proofErr w:type="spellStart"/>
      <w:r w:rsidRPr="00251D7C">
        <w:rPr>
          <w:rFonts w:ascii="Times New Roman" w:hAnsi="Times New Roman" w:cs="Times New Roman"/>
          <w:sz w:val="24"/>
          <w:szCs w:val="24"/>
        </w:rPr>
        <w:t>Минокиной</w:t>
      </w:r>
      <w:proofErr w:type="spellEnd"/>
      <w:r w:rsidRPr="00251D7C">
        <w:rPr>
          <w:rFonts w:ascii="Times New Roman" w:hAnsi="Times New Roman" w:cs="Times New Roman"/>
          <w:sz w:val="24"/>
          <w:szCs w:val="24"/>
        </w:rPr>
        <w:t xml:space="preserve"> самая обычная и очень характерная для советской работницы. Ее с</w:t>
      </w:r>
      <w:r w:rsidRPr="00251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амоотверженный труд - прекрасный образец для воспитания нынешнего молодого поколения. </w:t>
      </w:r>
    </w:p>
    <w:p w14:paraId="349077E3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54182F" w14:textId="77777777" w:rsidR="00251D7C" w:rsidRPr="00251D7C" w:rsidRDefault="00251D7C" w:rsidP="00251D7C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3078F3" w14:textId="77777777" w:rsidR="00251D7C" w:rsidRPr="00251D7C" w:rsidRDefault="00251D7C" w:rsidP="00251D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206CA8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57B09BBD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780BBFC7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4443ED3B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3AE3443E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7C8140B2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49E09223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5B1F563B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04FAA3B7" w14:textId="7777777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7C07379D" w14:textId="0D30EB1B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3 </w:t>
      </w:r>
    </w:p>
    <w:p w14:paraId="587FCB2F" w14:textId="4821A0DE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</w:p>
    <w:p w14:paraId="307F8DC8" w14:textId="4D2548E7" w:rsidR="00251D7C" w:rsidRDefault="00251D7C" w:rsidP="00251D7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  <w:r w:rsidRPr="00251D7C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5D1E95E2" wp14:editId="6DF2436F">
            <wp:simplePos x="0" y="0"/>
            <wp:positionH relativeFrom="column">
              <wp:posOffset>-323259</wp:posOffset>
            </wp:positionH>
            <wp:positionV relativeFrom="paragraph">
              <wp:posOffset>298691</wp:posOffset>
            </wp:positionV>
            <wp:extent cx="6053958" cy="8838467"/>
            <wp:effectExtent l="0" t="0" r="0" b="0"/>
            <wp:wrapNone/>
            <wp:docPr id="2020902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0206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883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1D7C" w:rsidSect="008A4C3A">
      <w:footerReference w:type="default" r:id="rId17"/>
      <w:pgSz w:w="11906" w:h="16838"/>
      <w:pgMar w:top="1134" w:right="850" w:bottom="1134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B09EC" w14:textId="77777777" w:rsidR="003D10C1" w:rsidRDefault="003D10C1" w:rsidP="008A4C3A">
      <w:pPr>
        <w:spacing w:after="0" w:line="240" w:lineRule="auto"/>
      </w:pPr>
      <w:r>
        <w:separator/>
      </w:r>
    </w:p>
  </w:endnote>
  <w:endnote w:type="continuationSeparator" w:id="0">
    <w:p w14:paraId="48AF268E" w14:textId="77777777" w:rsidR="003D10C1" w:rsidRDefault="003D10C1" w:rsidP="008A4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FAEFC" w14:textId="719C4B63" w:rsidR="008A4C3A" w:rsidRDefault="008A4C3A" w:rsidP="008A4C3A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B47F" w14:textId="77777777" w:rsidR="003D10C1" w:rsidRDefault="003D10C1" w:rsidP="008A4C3A">
      <w:pPr>
        <w:spacing w:after="0" w:line="240" w:lineRule="auto"/>
      </w:pPr>
      <w:r>
        <w:separator/>
      </w:r>
    </w:p>
  </w:footnote>
  <w:footnote w:type="continuationSeparator" w:id="0">
    <w:p w14:paraId="56DE44CD" w14:textId="77777777" w:rsidR="003D10C1" w:rsidRDefault="003D10C1" w:rsidP="008A4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3A9B"/>
    <w:multiLevelType w:val="multilevel"/>
    <w:tmpl w:val="05F83C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7D595E"/>
    <w:multiLevelType w:val="multilevel"/>
    <w:tmpl w:val="421828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0833CD"/>
    <w:multiLevelType w:val="multilevel"/>
    <w:tmpl w:val="F710DB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192D9F"/>
    <w:multiLevelType w:val="multilevel"/>
    <w:tmpl w:val="D7324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990CFC"/>
    <w:multiLevelType w:val="multilevel"/>
    <w:tmpl w:val="8C3E88AC"/>
    <w:lvl w:ilvl="0">
      <w:start w:val="1"/>
      <w:numFmt w:val="bullet"/>
      <w:lvlText w:val="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5" w15:restartNumberingAfterBreak="0">
    <w:nsid w:val="4DC95B50"/>
    <w:multiLevelType w:val="hybridMultilevel"/>
    <w:tmpl w:val="739C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55D44"/>
    <w:multiLevelType w:val="multilevel"/>
    <w:tmpl w:val="7E087F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B34083"/>
    <w:multiLevelType w:val="multilevel"/>
    <w:tmpl w:val="29482F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99040798">
    <w:abstractNumId w:val="3"/>
  </w:num>
  <w:num w:numId="2" w16cid:durableId="1065376107">
    <w:abstractNumId w:val="1"/>
  </w:num>
  <w:num w:numId="3" w16cid:durableId="725031897">
    <w:abstractNumId w:val="2"/>
  </w:num>
  <w:num w:numId="4" w16cid:durableId="1700355985">
    <w:abstractNumId w:val="6"/>
  </w:num>
  <w:num w:numId="5" w16cid:durableId="1303658198">
    <w:abstractNumId w:val="7"/>
  </w:num>
  <w:num w:numId="6" w16cid:durableId="435907355">
    <w:abstractNumId w:val="0"/>
  </w:num>
  <w:num w:numId="7" w16cid:durableId="674920544">
    <w:abstractNumId w:val="5"/>
  </w:num>
  <w:num w:numId="8" w16cid:durableId="7673130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1790"/>
    <w:rsid w:val="00251D7C"/>
    <w:rsid w:val="003D10C1"/>
    <w:rsid w:val="00645B8B"/>
    <w:rsid w:val="00661970"/>
    <w:rsid w:val="0077593F"/>
    <w:rsid w:val="008A1790"/>
    <w:rsid w:val="008A4C3A"/>
    <w:rsid w:val="00953423"/>
    <w:rsid w:val="00980CF2"/>
    <w:rsid w:val="00B34C19"/>
    <w:rsid w:val="00BA3C04"/>
    <w:rsid w:val="00BA59E1"/>
    <w:rsid w:val="00BB005B"/>
    <w:rsid w:val="00CD10B4"/>
    <w:rsid w:val="00E5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9F4AE"/>
  <w15:docId w15:val="{32D73108-3270-4BD4-A005-987E5488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4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4C3A"/>
  </w:style>
  <w:style w:type="paragraph" w:styleId="a5">
    <w:name w:val="footer"/>
    <w:basedOn w:val="a"/>
    <w:link w:val="a6"/>
    <w:uiPriority w:val="99"/>
    <w:unhideWhenUsed/>
    <w:rsid w:val="008A4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4C3A"/>
  </w:style>
  <w:style w:type="character" w:styleId="a7">
    <w:name w:val="Hyperlink"/>
    <w:basedOn w:val="a0"/>
    <w:uiPriority w:val="99"/>
    <w:unhideWhenUsed/>
    <w:rsid w:val="00CD10B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10B4"/>
    <w:rPr>
      <w:color w:val="605E5C"/>
      <w:shd w:val="clear" w:color="auto" w:fill="E1DFDD"/>
    </w:rPr>
  </w:style>
  <w:style w:type="paragraph" w:styleId="a9">
    <w:name w:val="List Paragraph"/>
    <w:basedOn w:val="a"/>
    <w:link w:val="aa"/>
    <w:qFormat/>
    <w:rsid w:val="00CD10B4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BA59E1"/>
    <w:rPr>
      <w:color w:val="954F72" w:themeColor="followedHyperlink"/>
      <w:u w:val="single"/>
    </w:rPr>
  </w:style>
  <w:style w:type="character" w:customStyle="1" w:styleId="aa">
    <w:name w:val="Абзац списка Знак"/>
    <w:basedOn w:val="a0"/>
    <w:link w:val="a9"/>
    <w:rsid w:val="00251D7C"/>
  </w:style>
  <w:style w:type="paragraph" w:styleId="ac">
    <w:name w:val="Normal (Web)"/>
    <w:basedOn w:val="a"/>
    <w:link w:val="ad"/>
    <w:rsid w:val="00251D7C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d">
    <w:name w:val="Обычный (Интернет) Знак"/>
    <w:basedOn w:val="a0"/>
    <w:link w:val="ac"/>
    <w:rsid w:val="00251D7C"/>
    <w:rPr>
      <w:rFonts w:ascii="Times New Roman" w:eastAsia="Times New Roman" w:hAnsi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vareaktiv.ru/about/news/2018/vklad-truzhenikov-tyla-v-velikuu-pobedu" TargetMode="External"/><Relationship Id="rId13" Type="http://schemas.openxmlformats.org/officeDocument/2006/relationships/hyperlink" Target="https://fessl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tg.warheroes.ru/hero/hero.asp?Hero_id=28895" TargetMode="External"/><Relationship Id="rId12" Type="http://schemas.openxmlformats.org/officeDocument/2006/relationships/hyperlink" Target="https://zavodfoto.livejournal.com/1107863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ab.mk.ru/social/2019/05/16/kak-zhil-khabarovskiy-kray-v-gody-velikoy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studfile.net/preview/351368/page:35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materiali?mode=lsntheme&amp;themeid=166&amp;subid=61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4342</Words>
  <Characters>24754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ZAVUCH</cp:lastModifiedBy>
  <cp:revision>9</cp:revision>
  <cp:lastPrinted>2025-02-25T07:05:00Z</cp:lastPrinted>
  <dcterms:created xsi:type="dcterms:W3CDTF">2025-02-25T07:05:00Z</dcterms:created>
  <dcterms:modified xsi:type="dcterms:W3CDTF">2026-06-23T02:34:00Z</dcterms:modified>
</cp:coreProperties>
</file>