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6DB2F" w14:textId="7FAD0DB5" w:rsidR="008F6021" w:rsidRPr="008F6021" w:rsidRDefault="008F6021" w:rsidP="004E53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F6021">
        <w:rPr>
          <w:rFonts w:ascii="Times New Roman" w:hAnsi="Times New Roman" w:cs="Times New Roman"/>
          <w:sz w:val="28"/>
          <w:szCs w:val="28"/>
        </w:rPr>
        <w:t>Муниципальное автономное учреждение</w:t>
      </w:r>
    </w:p>
    <w:p w14:paraId="1E038779" w14:textId="20615191" w:rsidR="008F6021" w:rsidRPr="008F6021" w:rsidRDefault="008E44D1" w:rsidP="004E53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F6021" w:rsidRPr="008F6021">
        <w:rPr>
          <w:rFonts w:ascii="Times New Roman" w:hAnsi="Times New Roman" w:cs="Times New Roman"/>
          <w:sz w:val="28"/>
          <w:szCs w:val="28"/>
        </w:rPr>
        <w:t>ополнительного образования г. Хабаровска</w:t>
      </w:r>
    </w:p>
    <w:p w14:paraId="0870E7EE" w14:textId="454D704B" w:rsidR="008F6021" w:rsidRPr="008F6021" w:rsidRDefault="008F6021" w:rsidP="004E53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F6021">
        <w:rPr>
          <w:rFonts w:ascii="Times New Roman" w:hAnsi="Times New Roman" w:cs="Times New Roman"/>
          <w:sz w:val="28"/>
          <w:szCs w:val="28"/>
        </w:rPr>
        <w:t>«Детско-юношеский центр «Поиск»</w:t>
      </w:r>
    </w:p>
    <w:p w14:paraId="6E7E4710" w14:textId="46D9B57A" w:rsidR="008F6021" w:rsidRPr="008F6021" w:rsidRDefault="008F6021" w:rsidP="004E53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D791417" w14:textId="77777777" w:rsidR="008F6021" w:rsidRPr="008F6021" w:rsidRDefault="008F6021" w:rsidP="004E53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904AA1F" w14:textId="2913E70F" w:rsidR="008F6021" w:rsidRPr="00636E24" w:rsidRDefault="008F6021" w:rsidP="004E5342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636E24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МЕТОДИЧЕСКИЕ РЕКОМЕНДАЦИИ</w:t>
      </w:r>
    </w:p>
    <w:p w14:paraId="32FF332A" w14:textId="7B93E6D7" w:rsidR="008F6021" w:rsidRPr="00636E24" w:rsidRDefault="008F6021" w:rsidP="004E5342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636E24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для педагогов дополнительного образования</w:t>
      </w:r>
    </w:p>
    <w:p w14:paraId="035AAC2D" w14:textId="740BAF60" w:rsidR="008F6021" w:rsidRPr="00636E24" w:rsidRDefault="008F6021" w:rsidP="004E534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</w:rPr>
      </w:pPr>
      <w:r w:rsidRPr="00636E24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</w:rPr>
        <w:t>Экскурсия</w:t>
      </w:r>
    </w:p>
    <w:p w14:paraId="31258A14" w14:textId="5082E052" w:rsidR="008E44D1" w:rsidRDefault="008F6021" w:rsidP="004E534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8E44D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Мини-музей </w:t>
      </w:r>
      <w:r w:rsidR="0062406B" w:rsidRPr="008E44D1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 чемодане</w:t>
      </w:r>
    </w:p>
    <w:p w14:paraId="1A3BB86E" w14:textId="4047EAAA" w:rsidR="008F6021" w:rsidRPr="008E44D1" w:rsidRDefault="008E44D1" w:rsidP="004E534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BE2D2E" wp14:editId="68D9247F">
            <wp:simplePos x="0" y="0"/>
            <wp:positionH relativeFrom="column">
              <wp:posOffset>756285</wp:posOffset>
            </wp:positionH>
            <wp:positionV relativeFrom="paragraph">
              <wp:posOffset>379095</wp:posOffset>
            </wp:positionV>
            <wp:extent cx="3961765" cy="4791710"/>
            <wp:effectExtent l="0" t="0" r="635" b="8890"/>
            <wp:wrapTopAndBottom/>
            <wp:docPr id="196819044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4D4C2908-BC7B-6E70-3670-99B53614E6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4D4C2908-BC7B-6E70-3670-99B53614E6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765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021" w:rsidRPr="008E44D1">
        <w:rPr>
          <w:rFonts w:ascii="Times New Roman" w:hAnsi="Times New Roman" w:cs="Times New Roman"/>
          <w:b/>
          <w:bCs/>
          <w:i/>
          <w:iCs/>
          <w:sz w:val="32"/>
          <w:szCs w:val="32"/>
        </w:rPr>
        <w:t>«Хозяева тайги и Амура: Путешествие к нанайцам»</w:t>
      </w:r>
    </w:p>
    <w:p w14:paraId="06CF14CA" w14:textId="21F78ECD" w:rsidR="008E44D1" w:rsidRDefault="008E44D1" w:rsidP="004E53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t xml:space="preserve">    </w:t>
      </w:r>
      <w:r w:rsidRPr="008E44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E44D1">
        <w:rPr>
          <w:rFonts w:ascii="Times New Roman" w:hAnsi="Times New Roman" w:cs="Times New Roman"/>
          <w:sz w:val="28"/>
          <w:szCs w:val="28"/>
        </w:rPr>
        <w:t xml:space="preserve"> Составила: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</w:p>
    <w:p w14:paraId="0F4701D1" w14:textId="4162DE12" w:rsidR="008E44D1" w:rsidRDefault="008E44D1" w:rsidP="004E53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методист,</w:t>
      </w:r>
    </w:p>
    <w:p w14:paraId="4CEE41C5" w14:textId="7E5F9094" w:rsidR="008E44D1" w:rsidRDefault="008E44D1" w:rsidP="004E53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педагог дополнительного образования </w:t>
      </w:r>
    </w:p>
    <w:p w14:paraId="3F3257F5" w14:textId="1332BD11" w:rsidR="008E44D1" w:rsidRDefault="008E44D1" w:rsidP="004E53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МАУ ДО ДЮЦ «Поиск»</w:t>
      </w:r>
    </w:p>
    <w:p w14:paraId="324F4499" w14:textId="28568823" w:rsidR="008E44D1" w:rsidRPr="008E44D1" w:rsidRDefault="008E44D1" w:rsidP="004E53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Трушина Наталья Евгеньевна</w:t>
      </w:r>
    </w:p>
    <w:p w14:paraId="7BD6B422" w14:textId="20144CDF" w:rsidR="008F6021" w:rsidRDefault="008F6021" w:rsidP="004E5342">
      <w:pPr>
        <w:spacing w:after="0"/>
      </w:pPr>
    </w:p>
    <w:p w14:paraId="27244EB8" w14:textId="5DFBBE19" w:rsidR="008F6021" w:rsidRPr="008E44D1" w:rsidRDefault="008E44D1" w:rsidP="004E53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E44D1">
        <w:rPr>
          <w:rFonts w:ascii="Times New Roman" w:hAnsi="Times New Roman" w:cs="Times New Roman"/>
          <w:sz w:val="24"/>
          <w:szCs w:val="24"/>
        </w:rPr>
        <w:t>Хабаровск</w:t>
      </w:r>
    </w:p>
    <w:p w14:paraId="315AA340" w14:textId="1DB8A657" w:rsidR="008F6021" w:rsidRPr="008E44D1" w:rsidRDefault="008E44D1" w:rsidP="004E53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E44D1">
        <w:rPr>
          <w:rFonts w:ascii="Times New Roman" w:hAnsi="Times New Roman" w:cs="Times New Roman"/>
          <w:sz w:val="24"/>
          <w:szCs w:val="24"/>
        </w:rPr>
        <w:t>2026г</w:t>
      </w:r>
    </w:p>
    <w:p w14:paraId="0DFA11FB" w14:textId="77777777" w:rsidR="008F6021" w:rsidRDefault="008F6021" w:rsidP="004E5342">
      <w:pPr>
        <w:spacing w:after="0"/>
      </w:pPr>
    </w:p>
    <w:p w14:paraId="3ACA12B9" w14:textId="77777777" w:rsidR="008F6021" w:rsidRDefault="008F6021" w:rsidP="004E5342">
      <w:pPr>
        <w:spacing w:after="0"/>
      </w:pPr>
    </w:p>
    <w:p w14:paraId="1ABABF20" w14:textId="77777777" w:rsidR="008F6021" w:rsidRDefault="008F6021" w:rsidP="004E5342">
      <w:pPr>
        <w:spacing w:after="0"/>
      </w:pPr>
    </w:p>
    <w:p w14:paraId="455EFBA2" w14:textId="312E5680" w:rsidR="004A67F2" w:rsidRPr="004A67F2" w:rsidRDefault="0062406B" w:rsidP="0096206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Экскурсия </w:t>
      </w:r>
      <w:bookmarkStart w:id="0" w:name="_Hlk233377350"/>
      <w:r w:rsidR="004A67F2" w:rsidRPr="004A67F2">
        <w:rPr>
          <w:rFonts w:ascii="Times New Roman" w:hAnsi="Times New Roman" w:cs="Times New Roman"/>
          <w:b/>
          <w:bCs/>
          <w:sz w:val="28"/>
          <w:szCs w:val="28"/>
        </w:rPr>
        <w:t>«Хозяева тайги и Амура: Путешествие к нанайцам»</w:t>
      </w:r>
      <w:bookmarkEnd w:id="0"/>
    </w:p>
    <w:p w14:paraId="1D4E8DC2" w14:textId="77777777" w:rsidR="00260607" w:rsidRPr="00260607" w:rsidRDefault="00260607" w:rsidP="0096206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60607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14:paraId="6460FA45" w14:textId="093BF8B2" w:rsidR="00260607" w:rsidRPr="00260607" w:rsidRDefault="00260607" w:rsidP="002A6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607">
        <w:rPr>
          <w:rFonts w:ascii="Times New Roman" w:hAnsi="Times New Roman" w:cs="Times New Roman"/>
          <w:sz w:val="28"/>
          <w:szCs w:val="28"/>
        </w:rPr>
        <w:t>В 2026 году, объявленном в России Годом единства народов, особую значимость приобретает воспитание у подрастающего поколения уважения к культурному многообразию нашей страны. Дети с раннего возраста должны понимать, что Россия — это не просто территория, а живая многонациональная семья, где каждый народ уникален, но все мы связаны общей историей и ценностями.</w:t>
      </w:r>
    </w:p>
    <w:p w14:paraId="56BC5E8D" w14:textId="6AB27E3B" w:rsidR="00260607" w:rsidRPr="00260607" w:rsidRDefault="00260607" w:rsidP="002A6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607">
        <w:rPr>
          <w:rFonts w:ascii="Times New Roman" w:hAnsi="Times New Roman" w:cs="Times New Roman"/>
          <w:sz w:val="28"/>
          <w:szCs w:val="28"/>
        </w:rPr>
        <w:t>Дальний Восток</w:t>
      </w:r>
      <w:r w:rsidR="00636E24">
        <w:rPr>
          <w:rFonts w:ascii="Times New Roman" w:hAnsi="Times New Roman" w:cs="Times New Roman"/>
          <w:sz w:val="28"/>
          <w:szCs w:val="28"/>
        </w:rPr>
        <w:t xml:space="preserve"> </w:t>
      </w:r>
      <w:r w:rsidRPr="00260607">
        <w:rPr>
          <w:rFonts w:ascii="Times New Roman" w:hAnsi="Times New Roman" w:cs="Times New Roman"/>
          <w:sz w:val="28"/>
          <w:szCs w:val="28"/>
        </w:rPr>
        <w:t>и</w:t>
      </w:r>
      <w:r w:rsidR="00636E24">
        <w:rPr>
          <w:rFonts w:ascii="Times New Roman" w:hAnsi="Times New Roman" w:cs="Times New Roman"/>
          <w:sz w:val="28"/>
          <w:szCs w:val="28"/>
        </w:rPr>
        <w:t>,</w:t>
      </w:r>
      <w:r w:rsidRPr="00260607">
        <w:rPr>
          <w:rFonts w:ascii="Times New Roman" w:hAnsi="Times New Roman" w:cs="Times New Roman"/>
          <w:sz w:val="28"/>
          <w:szCs w:val="28"/>
        </w:rPr>
        <w:t xml:space="preserve"> в частности Хабаровский край, является домом для коренных малочисленных народов, чья культура веками складывалась в гармонии с суровой природой тайги и Амура. Однако в современном мире, полном гаджетов и городской суеты, дети всё реже соприкасаются с этими живыми традициями. Школьные учебники </w:t>
      </w:r>
      <w:r w:rsidR="008E44D1">
        <w:rPr>
          <w:rFonts w:ascii="Times New Roman" w:hAnsi="Times New Roman" w:cs="Times New Roman"/>
          <w:sz w:val="28"/>
          <w:szCs w:val="28"/>
        </w:rPr>
        <w:t>д</w:t>
      </w:r>
      <w:r w:rsidRPr="00260607">
        <w:rPr>
          <w:rFonts w:ascii="Times New Roman" w:hAnsi="Times New Roman" w:cs="Times New Roman"/>
          <w:sz w:val="28"/>
          <w:szCs w:val="28"/>
        </w:rPr>
        <w:t>ают лишь краткие факты, которые не могут передать ни запаха речного тумана, ни тепла очага в нанайском жилище, ни удивительной фактуры рыбьей кожи.</w:t>
      </w:r>
    </w:p>
    <w:p w14:paraId="4EB03796" w14:textId="5F26EABD" w:rsidR="00260607" w:rsidRPr="00260607" w:rsidRDefault="00260607" w:rsidP="002A6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607">
        <w:rPr>
          <w:rFonts w:ascii="Times New Roman" w:hAnsi="Times New Roman" w:cs="Times New Roman"/>
          <w:sz w:val="28"/>
          <w:szCs w:val="28"/>
        </w:rPr>
        <w:t>Данная экскурсия в формате «музея в чемодане» решает эту проблему. Она превращает знакомство с культурой нанайцев не в скучный пересказ из книг, а в эмоциональное, интерактивное приключение. Здесь ребёнок не просто слушает, а проживает опыт: трогает, угадывает, играет, удивляется и запоминает сердцем. Такой формат не только расширяет кругозор, но и воспитывает глубокое уважение к малым народам, развивает чуткость и экологическое мышление, ведь культура нанайцев с детства учит видеть в природе не ресурс, а живого собеседника.</w:t>
      </w:r>
    </w:p>
    <w:p w14:paraId="67E8463F" w14:textId="70D24EB1" w:rsidR="004A67F2" w:rsidRPr="004A67F2" w:rsidRDefault="00260607" w:rsidP="002A6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607">
        <w:rPr>
          <w:rFonts w:ascii="Times New Roman" w:hAnsi="Times New Roman" w:cs="Times New Roman"/>
          <w:sz w:val="28"/>
          <w:szCs w:val="28"/>
        </w:rPr>
        <w:t>Таким образом, экскурсия становится не просто познавательным часом, а настоящим мостиком между прошлым и настоящим, инструментом воспитания настоящей любви к своей «малой родине» через знакомство с её коренными хозяевами — нанайцами</w:t>
      </w:r>
      <w:r w:rsidR="003522D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B56A97" w14:textId="77777777" w:rsidR="0062406B" w:rsidRDefault="0062406B" w:rsidP="002A6A0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6400B10" w14:textId="4203EEBA" w:rsidR="00260607" w:rsidRDefault="00260607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607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 w:rsidRPr="00260607">
        <w:rPr>
          <w:rFonts w:ascii="Times New Roman" w:hAnsi="Times New Roman" w:cs="Times New Roman"/>
          <w:sz w:val="28"/>
          <w:szCs w:val="28"/>
        </w:rPr>
        <w:t xml:space="preserve"> </w:t>
      </w:r>
      <w:r w:rsidR="00636E24">
        <w:rPr>
          <w:rFonts w:ascii="Times New Roman" w:hAnsi="Times New Roman" w:cs="Times New Roman"/>
          <w:sz w:val="28"/>
          <w:szCs w:val="28"/>
        </w:rPr>
        <w:t>п</w:t>
      </w:r>
      <w:r w:rsidRPr="00260607">
        <w:rPr>
          <w:rFonts w:ascii="Times New Roman" w:hAnsi="Times New Roman" w:cs="Times New Roman"/>
          <w:sz w:val="28"/>
          <w:szCs w:val="28"/>
        </w:rPr>
        <w:t>ознакомить детей с самобытной культурой и бытом нанайцев через увлекательное интерактивное путешествие в формате «музея в чемодане</w:t>
      </w:r>
      <w:r w:rsidR="003522D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1E3F8BB" w14:textId="77777777" w:rsidR="005A4AFD" w:rsidRPr="005A4AFD" w:rsidRDefault="005A4AFD" w:rsidP="002A6A0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4AFD">
        <w:rPr>
          <w:rFonts w:ascii="Times New Roman" w:hAnsi="Times New Roman" w:cs="Times New Roman"/>
          <w:b/>
          <w:bCs/>
          <w:sz w:val="28"/>
          <w:szCs w:val="28"/>
        </w:rPr>
        <w:t>Задачи</w:t>
      </w:r>
    </w:p>
    <w:p w14:paraId="54CFCDB3" w14:textId="3A705717" w:rsidR="005A4AFD" w:rsidRPr="005A4AFD" w:rsidRDefault="005A4AFD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AFD">
        <w:rPr>
          <w:rFonts w:ascii="Times New Roman" w:hAnsi="Times New Roman" w:cs="Times New Roman"/>
          <w:b/>
          <w:bCs/>
          <w:sz w:val="28"/>
          <w:szCs w:val="28"/>
        </w:rPr>
        <w:t>1. Образовательные</w:t>
      </w:r>
      <w:r w:rsidRPr="005A4AFD">
        <w:rPr>
          <w:rFonts w:ascii="Times New Roman" w:hAnsi="Times New Roman" w:cs="Times New Roman"/>
          <w:sz w:val="28"/>
          <w:szCs w:val="28"/>
        </w:rPr>
        <w:t>:</w:t>
      </w:r>
    </w:p>
    <w:p w14:paraId="52301558" w14:textId="35C082E0" w:rsidR="005A4AFD" w:rsidRPr="005A4AFD" w:rsidRDefault="005A4AFD" w:rsidP="002A6A0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AFD">
        <w:rPr>
          <w:rFonts w:ascii="Times New Roman" w:hAnsi="Times New Roman" w:cs="Times New Roman"/>
          <w:sz w:val="28"/>
          <w:szCs w:val="28"/>
        </w:rPr>
        <w:t>Познакомить детей с основными элементами культуры нанайцев: одеждой из рыбьей кожи, жилищем (дю), лодкой-</w:t>
      </w:r>
      <w:proofErr w:type="spellStart"/>
      <w:r w:rsidRPr="005A4AFD">
        <w:rPr>
          <w:rFonts w:ascii="Times New Roman" w:hAnsi="Times New Roman" w:cs="Times New Roman"/>
          <w:sz w:val="28"/>
          <w:szCs w:val="28"/>
        </w:rPr>
        <w:t>оморочкой</w:t>
      </w:r>
      <w:proofErr w:type="spellEnd"/>
      <w:r w:rsidRPr="005A4AFD">
        <w:rPr>
          <w:rFonts w:ascii="Times New Roman" w:hAnsi="Times New Roman" w:cs="Times New Roman"/>
          <w:sz w:val="28"/>
          <w:szCs w:val="28"/>
        </w:rPr>
        <w:t>, предметами быта (туеса, ложка, кукла-оберег, короб для рукоделия).</w:t>
      </w:r>
    </w:p>
    <w:p w14:paraId="038BF520" w14:textId="7BE31F1C" w:rsidR="005A4AFD" w:rsidRPr="005A4AFD" w:rsidRDefault="005A4AFD" w:rsidP="002A6A0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AFD">
        <w:rPr>
          <w:rFonts w:ascii="Times New Roman" w:hAnsi="Times New Roman" w:cs="Times New Roman"/>
          <w:sz w:val="28"/>
          <w:szCs w:val="28"/>
        </w:rPr>
        <w:t>Дать представление о мировоззрении нанайцев, их отношении к природе (медведь как «старший брат», закон тайги, почитание духов).</w:t>
      </w:r>
    </w:p>
    <w:p w14:paraId="704F5F85" w14:textId="6BBE858A" w:rsidR="005A4AFD" w:rsidRPr="005A4AFD" w:rsidRDefault="005A4AFD" w:rsidP="002A6A0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AFD">
        <w:rPr>
          <w:rFonts w:ascii="Times New Roman" w:hAnsi="Times New Roman" w:cs="Times New Roman"/>
          <w:sz w:val="28"/>
          <w:szCs w:val="28"/>
        </w:rPr>
        <w:t xml:space="preserve">Расширить кругозор детей через знакомство с новыми словами и понятиями: </w:t>
      </w:r>
      <w:proofErr w:type="spellStart"/>
      <w:r w:rsidRPr="005A4AFD">
        <w:rPr>
          <w:rFonts w:ascii="Times New Roman" w:hAnsi="Times New Roman" w:cs="Times New Roman"/>
          <w:sz w:val="28"/>
          <w:szCs w:val="28"/>
        </w:rPr>
        <w:t>нани</w:t>
      </w:r>
      <w:proofErr w:type="spellEnd"/>
      <w:r w:rsidRPr="005A4A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4AFD">
        <w:rPr>
          <w:rFonts w:ascii="Times New Roman" w:hAnsi="Times New Roman" w:cs="Times New Roman"/>
          <w:sz w:val="28"/>
          <w:szCs w:val="28"/>
        </w:rPr>
        <w:t>оморочка</w:t>
      </w:r>
      <w:proofErr w:type="spellEnd"/>
      <w:r w:rsidRPr="005A4A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4AFD">
        <w:rPr>
          <w:rFonts w:ascii="Times New Roman" w:hAnsi="Times New Roman" w:cs="Times New Roman"/>
          <w:sz w:val="28"/>
          <w:szCs w:val="28"/>
        </w:rPr>
        <w:t>уйта</w:t>
      </w:r>
      <w:proofErr w:type="spellEnd"/>
      <w:r w:rsidRPr="005A4A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4AFD">
        <w:rPr>
          <w:rFonts w:ascii="Times New Roman" w:hAnsi="Times New Roman" w:cs="Times New Roman"/>
          <w:sz w:val="28"/>
          <w:szCs w:val="28"/>
        </w:rPr>
        <w:t>акоан</w:t>
      </w:r>
      <w:proofErr w:type="spellEnd"/>
      <w:r w:rsidRPr="005A4AFD">
        <w:rPr>
          <w:rFonts w:ascii="Times New Roman" w:hAnsi="Times New Roman" w:cs="Times New Roman"/>
          <w:sz w:val="28"/>
          <w:szCs w:val="28"/>
        </w:rPr>
        <w:t xml:space="preserve">, дю, </w:t>
      </w:r>
      <w:proofErr w:type="spellStart"/>
      <w:r w:rsidRPr="005A4AFD">
        <w:rPr>
          <w:rFonts w:ascii="Times New Roman" w:hAnsi="Times New Roman" w:cs="Times New Roman"/>
          <w:sz w:val="28"/>
          <w:szCs w:val="28"/>
        </w:rPr>
        <w:t>бачигона</w:t>
      </w:r>
      <w:proofErr w:type="spellEnd"/>
      <w:r w:rsidRPr="005A4AFD">
        <w:rPr>
          <w:rFonts w:ascii="Times New Roman" w:hAnsi="Times New Roman" w:cs="Times New Roman"/>
          <w:sz w:val="28"/>
          <w:szCs w:val="28"/>
        </w:rPr>
        <w:t>.</w:t>
      </w:r>
    </w:p>
    <w:p w14:paraId="01B4AEEF" w14:textId="2AC85CBF" w:rsidR="005A4AFD" w:rsidRPr="00962068" w:rsidRDefault="005A4AFD" w:rsidP="002A6A0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AFD">
        <w:rPr>
          <w:rFonts w:ascii="Times New Roman" w:hAnsi="Times New Roman" w:cs="Times New Roman"/>
          <w:sz w:val="28"/>
          <w:szCs w:val="28"/>
        </w:rPr>
        <w:t>Сформировать первоначальные знания о месте проживания нанайцев (река Амур, тайга) и их основных занятиях (рыболовство, охота).</w:t>
      </w:r>
    </w:p>
    <w:p w14:paraId="3A55A829" w14:textId="14A2EE98" w:rsidR="005A4AFD" w:rsidRPr="00636E24" w:rsidRDefault="005A4AFD" w:rsidP="002A6A0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6E24">
        <w:rPr>
          <w:rFonts w:ascii="Times New Roman" w:hAnsi="Times New Roman" w:cs="Times New Roman"/>
          <w:b/>
          <w:bCs/>
          <w:sz w:val="28"/>
          <w:szCs w:val="28"/>
        </w:rPr>
        <w:t>2. Развивающие:</w:t>
      </w:r>
    </w:p>
    <w:p w14:paraId="22CCE9D3" w14:textId="2C12442F" w:rsidR="005A4AFD" w:rsidRPr="005A4AFD" w:rsidRDefault="005A4AFD" w:rsidP="002A6A00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AFD">
        <w:rPr>
          <w:rFonts w:ascii="Times New Roman" w:hAnsi="Times New Roman" w:cs="Times New Roman"/>
          <w:sz w:val="28"/>
          <w:szCs w:val="28"/>
        </w:rPr>
        <w:t>Развивать познавательный интерес и любознательность через необычную форму подачи материала («музей в чемодане», «машина времени»).</w:t>
      </w:r>
    </w:p>
    <w:p w14:paraId="02A6B9FE" w14:textId="28C706E3" w:rsidR="005A4AFD" w:rsidRPr="005A4AFD" w:rsidRDefault="005A4AFD" w:rsidP="002A6A00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AFD">
        <w:rPr>
          <w:rFonts w:ascii="Times New Roman" w:hAnsi="Times New Roman" w:cs="Times New Roman"/>
          <w:sz w:val="28"/>
          <w:szCs w:val="28"/>
        </w:rPr>
        <w:t>Стимулировать образное мышление и воображение через задания «представьте себе», «почувствуйте» и игровые ситуации.</w:t>
      </w:r>
    </w:p>
    <w:p w14:paraId="36ACDF13" w14:textId="50015E94" w:rsidR="005A4AFD" w:rsidRPr="005A4AFD" w:rsidRDefault="005A4AFD" w:rsidP="002A6A00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AFD">
        <w:rPr>
          <w:rFonts w:ascii="Times New Roman" w:hAnsi="Times New Roman" w:cs="Times New Roman"/>
          <w:sz w:val="28"/>
          <w:szCs w:val="28"/>
        </w:rPr>
        <w:t>Развивать умение сравнивать, анализировать и делать простые выводы с помощью игр («Верю — не верю», «Найди нанайца», «Что лишнее»).</w:t>
      </w:r>
    </w:p>
    <w:p w14:paraId="3145A71D" w14:textId="28EEA7C6" w:rsidR="005A4AFD" w:rsidRPr="005A4AFD" w:rsidRDefault="005A4AFD" w:rsidP="002A6A00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AFD">
        <w:rPr>
          <w:rFonts w:ascii="Times New Roman" w:hAnsi="Times New Roman" w:cs="Times New Roman"/>
          <w:sz w:val="28"/>
          <w:szCs w:val="28"/>
        </w:rPr>
        <w:t>Активизировать устную речь детей через вопросы, обсуждения и игровое взаимодействие.</w:t>
      </w:r>
    </w:p>
    <w:p w14:paraId="3162CD53" w14:textId="3CA73D92" w:rsidR="005A4AFD" w:rsidRPr="00962068" w:rsidRDefault="005A4AFD" w:rsidP="002A6A00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AFD">
        <w:rPr>
          <w:rFonts w:ascii="Times New Roman" w:hAnsi="Times New Roman" w:cs="Times New Roman"/>
          <w:sz w:val="28"/>
          <w:szCs w:val="28"/>
        </w:rPr>
        <w:t>Развивать внимание и память.</w:t>
      </w:r>
    </w:p>
    <w:p w14:paraId="5FAE55BC" w14:textId="6625212D" w:rsidR="005A4AFD" w:rsidRPr="005A4AFD" w:rsidRDefault="005A4AFD" w:rsidP="002A6A0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4AFD">
        <w:rPr>
          <w:rFonts w:ascii="Times New Roman" w:hAnsi="Times New Roman" w:cs="Times New Roman"/>
          <w:b/>
          <w:bCs/>
          <w:sz w:val="28"/>
          <w:szCs w:val="28"/>
        </w:rPr>
        <w:t>3. Воспитательные:</w:t>
      </w:r>
    </w:p>
    <w:p w14:paraId="5447844B" w14:textId="59AF4A71" w:rsidR="005A4AFD" w:rsidRPr="005A4AFD" w:rsidRDefault="005A4AFD" w:rsidP="002A6A00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AFD">
        <w:rPr>
          <w:rFonts w:ascii="Times New Roman" w:hAnsi="Times New Roman" w:cs="Times New Roman"/>
          <w:sz w:val="28"/>
          <w:szCs w:val="28"/>
        </w:rPr>
        <w:t>Воспитывать уважительное и доброжелательное отношение к культуре и традициям коренных народов России.</w:t>
      </w:r>
    </w:p>
    <w:p w14:paraId="7C228DA9" w14:textId="2347D0A7" w:rsidR="005A4AFD" w:rsidRPr="005A4AFD" w:rsidRDefault="005A4AFD" w:rsidP="002A6A00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AFD">
        <w:rPr>
          <w:rFonts w:ascii="Times New Roman" w:hAnsi="Times New Roman" w:cs="Times New Roman"/>
          <w:sz w:val="28"/>
          <w:szCs w:val="28"/>
        </w:rPr>
        <w:t>Формировать чувство гордости за многонациональное культурное наследие нашей страны.</w:t>
      </w:r>
    </w:p>
    <w:p w14:paraId="51E3FAA0" w14:textId="6DAA1A5E" w:rsidR="005A4AFD" w:rsidRPr="005A4AFD" w:rsidRDefault="005A4AFD" w:rsidP="002A6A00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AFD">
        <w:rPr>
          <w:rFonts w:ascii="Times New Roman" w:hAnsi="Times New Roman" w:cs="Times New Roman"/>
          <w:sz w:val="28"/>
          <w:szCs w:val="28"/>
        </w:rPr>
        <w:lastRenderedPageBreak/>
        <w:t>Прививать бережное и чуткое отношение к природе через трансляцию нанайского мировоззрения («всё живое — семья»).</w:t>
      </w:r>
    </w:p>
    <w:p w14:paraId="116A1B6A" w14:textId="7FFC6695" w:rsidR="005A4AFD" w:rsidRPr="005A4AFD" w:rsidRDefault="005A4AFD" w:rsidP="002A6A00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AFD">
        <w:rPr>
          <w:rFonts w:ascii="Times New Roman" w:hAnsi="Times New Roman" w:cs="Times New Roman"/>
          <w:sz w:val="28"/>
          <w:szCs w:val="28"/>
        </w:rPr>
        <w:t>Воспитывать эмоциональную отзывчивость, умение удивляться и сопереживать.</w:t>
      </w:r>
    </w:p>
    <w:p w14:paraId="1177ADA0" w14:textId="61150FA5" w:rsidR="004A67F2" w:rsidRDefault="005A4AFD" w:rsidP="002A6A00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AFD">
        <w:rPr>
          <w:rFonts w:ascii="Times New Roman" w:hAnsi="Times New Roman" w:cs="Times New Roman"/>
          <w:sz w:val="28"/>
          <w:szCs w:val="28"/>
        </w:rPr>
        <w:t>Содействовать формированию чувства сопричастности к общей российской семье народов.</w:t>
      </w:r>
    </w:p>
    <w:p w14:paraId="07A6FF71" w14:textId="77777777" w:rsidR="003522D5" w:rsidRDefault="003522D5" w:rsidP="003522D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6EF4BB" w14:textId="12093E48" w:rsidR="003522D5" w:rsidRPr="003522D5" w:rsidRDefault="003522D5" w:rsidP="003522D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22D5">
        <w:rPr>
          <w:rFonts w:ascii="Times New Roman" w:hAnsi="Times New Roman" w:cs="Times New Roman"/>
          <w:b/>
          <w:bCs/>
          <w:sz w:val="28"/>
          <w:szCs w:val="28"/>
        </w:rPr>
        <w:t xml:space="preserve">Ход экскурсии: </w:t>
      </w:r>
    </w:p>
    <w:p w14:paraId="108394B6" w14:textId="2CA236C4" w:rsidR="004A67F2" w:rsidRPr="004A67F2" w:rsidRDefault="004A67F2" w:rsidP="002A6A0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22D5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8E44D1">
        <w:rPr>
          <w:rFonts w:ascii="Times New Roman" w:hAnsi="Times New Roman" w:cs="Times New Roman"/>
          <w:sz w:val="28"/>
          <w:szCs w:val="28"/>
        </w:rPr>
        <w:t xml:space="preserve"> </w:t>
      </w:r>
      <w:r w:rsidR="003522D5">
        <w:rPr>
          <w:rFonts w:ascii="Times New Roman" w:hAnsi="Times New Roman" w:cs="Times New Roman"/>
          <w:sz w:val="28"/>
          <w:szCs w:val="28"/>
        </w:rPr>
        <w:t xml:space="preserve"> </w:t>
      </w:r>
      <w:r w:rsidRPr="004A67F2">
        <w:rPr>
          <w:rFonts w:ascii="Times New Roman" w:hAnsi="Times New Roman" w:cs="Times New Roman"/>
          <w:sz w:val="28"/>
          <w:szCs w:val="28"/>
        </w:rPr>
        <w:t>Здравствуйте</w:t>
      </w:r>
      <w:proofErr w:type="gramEnd"/>
      <w:r w:rsidRPr="004A67F2">
        <w:rPr>
          <w:rFonts w:ascii="Times New Roman" w:hAnsi="Times New Roman" w:cs="Times New Roman"/>
          <w:sz w:val="28"/>
          <w:szCs w:val="28"/>
        </w:rPr>
        <w:t xml:space="preserve">, ребята! Я вижу у вас </w:t>
      </w:r>
      <w:r w:rsidR="0062406B">
        <w:rPr>
          <w:rFonts w:ascii="Times New Roman" w:hAnsi="Times New Roman" w:cs="Times New Roman"/>
          <w:sz w:val="28"/>
          <w:szCs w:val="28"/>
        </w:rPr>
        <w:t>весёлые</w:t>
      </w:r>
      <w:r w:rsidRPr="004A67F2">
        <w:rPr>
          <w:rFonts w:ascii="Times New Roman" w:hAnsi="Times New Roman" w:cs="Times New Roman"/>
          <w:sz w:val="28"/>
          <w:szCs w:val="28"/>
        </w:rPr>
        <w:t xml:space="preserve"> глаза — а какое у вас сегодня настроение? (Выслушивает ответы). Чудесно! А знаете, почему на душе так светло? Потому что мы с вами живём в удивительной стране — России. Как вы думаете, сколько народов считают её своим домом? (Ответы детей).</w:t>
      </w:r>
    </w:p>
    <w:p w14:paraId="71010D11" w14:textId="0E10C7A7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F2">
        <w:rPr>
          <w:rFonts w:ascii="Times New Roman" w:hAnsi="Times New Roman" w:cs="Times New Roman"/>
          <w:sz w:val="28"/>
          <w:szCs w:val="28"/>
        </w:rPr>
        <w:t>Верно, очень много! Россия — это огромная многонациональная семья, где каждый бережёт свои традиции, язык и культуру. И наш президент, Владимир Владимирович Путин, объявил 2026 год в России Годом единства народов. Это значит, что мы будем ещё ближе узнавать тех, кто живёт рядом с нами, чтобы наша общая страна становилась только сильнее.</w:t>
      </w:r>
    </w:p>
    <w:p w14:paraId="67F00297" w14:textId="16A94BEA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F2">
        <w:rPr>
          <w:rFonts w:ascii="Times New Roman" w:hAnsi="Times New Roman" w:cs="Times New Roman"/>
          <w:sz w:val="28"/>
          <w:szCs w:val="28"/>
        </w:rPr>
        <w:t>И сегодня мы с вами отправляемся в гости к удивительным людям. Они живут совсем недалеко от нас — по берегам могучего Амура. Зовут их нанайцы. Кто-нибудь уже слышал это имя? (Выслушивает ответы).</w:t>
      </w:r>
    </w:p>
    <w:p w14:paraId="0887E604" w14:textId="759F5917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F2">
        <w:rPr>
          <w:rFonts w:ascii="Times New Roman" w:hAnsi="Times New Roman" w:cs="Times New Roman"/>
          <w:sz w:val="28"/>
          <w:szCs w:val="28"/>
        </w:rPr>
        <w:t xml:space="preserve">Ведущий: </w:t>
      </w:r>
      <w:r w:rsidR="00636E24">
        <w:rPr>
          <w:rFonts w:ascii="Times New Roman" w:hAnsi="Times New Roman" w:cs="Times New Roman"/>
          <w:sz w:val="28"/>
          <w:szCs w:val="28"/>
        </w:rPr>
        <w:t>о</w:t>
      </w:r>
      <w:r w:rsidRPr="004A67F2">
        <w:rPr>
          <w:rFonts w:ascii="Times New Roman" w:hAnsi="Times New Roman" w:cs="Times New Roman"/>
          <w:sz w:val="28"/>
          <w:szCs w:val="28"/>
        </w:rPr>
        <w:t>братите внимание на этот старинный чемодан. Это не просто вещь, а настоящий передвижной музей. Такой музей можно взять с собой куда угодно: в школу, в библиотеку, даже в другой город. Открываешь крышку — и начинается путешествие сквозь время и пространство.</w:t>
      </w:r>
    </w:p>
    <w:p w14:paraId="0C7ACF5B" w14:textId="780A1327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F2">
        <w:rPr>
          <w:rFonts w:ascii="Times New Roman" w:hAnsi="Times New Roman" w:cs="Times New Roman"/>
          <w:sz w:val="28"/>
          <w:szCs w:val="28"/>
        </w:rPr>
        <w:t>Прямо сейчас наш чемодан превращается… в машину времени! Ещё мгновение назад вы смотрели презентацию, а теперь… (вдыхает воздух) чувствуете? Пахнет речной свежестью, мятой и копчёной рыбой. Мы перенеслись на берег Амура, в гости к нанайцам.</w:t>
      </w:r>
    </w:p>
    <w:p w14:paraId="47230282" w14:textId="358DC631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F2">
        <w:rPr>
          <w:rFonts w:ascii="Times New Roman" w:hAnsi="Times New Roman" w:cs="Times New Roman"/>
          <w:sz w:val="28"/>
          <w:szCs w:val="28"/>
        </w:rPr>
        <w:lastRenderedPageBreak/>
        <w:t>Знаете ли вы, как они называют себя сами? «Нани» — это в переводе означает «настоящий местный человек», «коренной житель». Давайте же откроем чемодан и прикоснёмся к их тайнам.</w:t>
      </w:r>
    </w:p>
    <w:p w14:paraId="72269F12" w14:textId="1AF90591" w:rsidR="004A67F2" w:rsidRPr="008E44D1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44D1">
        <w:rPr>
          <w:rFonts w:ascii="Times New Roman" w:hAnsi="Times New Roman" w:cs="Times New Roman"/>
          <w:b/>
          <w:bCs/>
          <w:sz w:val="28"/>
          <w:szCs w:val="28"/>
        </w:rPr>
        <w:t>Экспонат № 1. Рыбья кожа</w:t>
      </w:r>
    </w:p>
    <w:p w14:paraId="07DF58B5" w14:textId="5E575541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F2">
        <w:rPr>
          <w:rFonts w:ascii="Times New Roman" w:hAnsi="Times New Roman" w:cs="Times New Roman"/>
          <w:sz w:val="28"/>
          <w:szCs w:val="28"/>
        </w:rPr>
        <w:t>(Показывает лоскут или крупное фото с фактурой)</w:t>
      </w:r>
    </w:p>
    <w:p w14:paraId="1BB20DED" w14:textId="576E86B0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F2">
        <w:rPr>
          <w:rFonts w:ascii="Times New Roman" w:hAnsi="Times New Roman" w:cs="Times New Roman"/>
          <w:sz w:val="28"/>
          <w:szCs w:val="28"/>
        </w:rPr>
        <w:t>Ведущий</w:t>
      </w:r>
      <w:proofErr w:type="gramStart"/>
      <w:r w:rsidRPr="004A67F2">
        <w:rPr>
          <w:rFonts w:ascii="Times New Roman" w:hAnsi="Times New Roman" w:cs="Times New Roman"/>
          <w:sz w:val="28"/>
          <w:szCs w:val="28"/>
        </w:rPr>
        <w:t>: Как</w:t>
      </w:r>
      <w:proofErr w:type="gramEnd"/>
      <w:r w:rsidRPr="004A67F2">
        <w:rPr>
          <w:rFonts w:ascii="Times New Roman" w:hAnsi="Times New Roman" w:cs="Times New Roman"/>
          <w:sz w:val="28"/>
          <w:szCs w:val="28"/>
        </w:rPr>
        <w:t xml:space="preserve"> вы думаете, что это? Пергамент? Ткань? Нет! Это кожа… рыбы! Сома, сазана, ленка.</w:t>
      </w:r>
    </w:p>
    <w:p w14:paraId="0DF032A2" w14:textId="4631F33E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F2">
        <w:rPr>
          <w:rFonts w:ascii="Times New Roman" w:hAnsi="Times New Roman" w:cs="Times New Roman"/>
          <w:sz w:val="28"/>
          <w:szCs w:val="28"/>
        </w:rPr>
        <w:t xml:space="preserve">Представьте: вы идёте по тайге, </w:t>
      </w:r>
      <w:r w:rsidR="00E231A7">
        <w:rPr>
          <w:rFonts w:ascii="Times New Roman" w:hAnsi="Times New Roman" w:cs="Times New Roman"/>
          <w:sz w:val="28"/>
          <w:szCs w:val="28"/>
        </w:rPr>
        <w:t>идёт</w:t>
      </w:r>
      <w:r w:rsidRPr="004A67F2">
        <w:rPr>
          <w:rFonts w:ascii="Times New Roman" w:hAnsi="Times New Roman" w:cs="Times New Roman"/>
          <w:sz w:val="28"/>
          <w:szCs w:val="28"/>
        </w:rPr>
        <w:t xml:space="preserve"> холодный дождь. А у нанайцев есть плащ из рыбьей кожи — он не промокает! А сапоги из </w:t>
      </w:r>
      <w:r w:rsidR="00E231A7">
        <w:rPr>
          <w:rFonts w:ascii="Times New Roman" w:hAnsi="Times New Roman" w:cs="Times New Roman"/>
          <w:sz w:val="28"/>
          <w:szCs w:val="28"/>
        </w:rPr>
        <w:t>кожи</w:t>
      </w:r>
      <w:r w:rsidRPr="004A67F2">
        <w:rPr>
          <w:rFonts w:ascii="Times New Roman" w:hAnsi="Times New Roman" w:cs="Times New Roman"/>
          <w:sz w:val="28"/>
          <w:szCs w:val="28"/>
        </w:rPr>
        <w:t xml:space="preserve"> согревают в любую стужу.</w:t>
      </w:r>
    </w:p>
    <w:p w14:paraId="07C9ABD7" w14:textId="7D29B473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4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Игра «Верю — не верю»:</w:t>
      </w:r>
      <w:r w:rsidRPr="004A67F2">
        <w:rPr>
          <w:rFonts w:ascii="Times New Roman" w:hAnsi="Times New Roman" w:cs="Times New Roman"/>
          <w:sz w:val="28"/>
          <w:szCs w:val="28"/>
        </w:rPr>
        <w:t xml:space="preserve"> Скажите, поверите ли вы, что рыбу сначала вымачивали в реке целых три дня, потом коптили над костром, а потом… мяли ногами в кожаном мешке! И в итоге получалась мягкая, как замша, кожа? (Дети обычно изумляются — этот приём отлично работает на запоминание). А ведь это чистая правда!</w:t>
      </w:r>
    </w:p>
    <w:p w14:paraId="3AD8A8B5" w14:textId="43FCA2AD" w:rsidR="004A67F2" w:rsidRPr="00636E24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6E24">
        <w:rPr>
          <w:rFonts w:ascii="Times New Roman" w:hAnsi="Times New Roman" w:cs="Times New Roman"/>
          <w:b/>
          <w:bCs/>
          <w:sz w:val="28"/>
          <w:szCs w:val="28"/>
        </w:rPr>
        <w:t xml:space="preserve">Экспонат № 2. </w:t>
      </w:r>
      <w:proofErr w:type="spellStart"/>
      <w:r w:rsidRPr="00636E24">
        <w:rPr>
          <w:rFonts w:ascii="Times New Roman" w:hAnsi="Times New Roman" w:cs="Times New Roman"/>
          <w:b/>
          <w:bCs/>
          <w:sz w:val="28"/>
          <w:szCs w:val="28"/>
        </w:rPr>
        <w:t>Оморочка</w:t>
      </w:r>
      <w:proofErr w:type="spellEnd"/>
      <w:r w:rsidRPr="00636E24">
        <w:rPr>
          <w:rFonts w:ascii="Times New Roman" w:hAnsi="Times New Roman" w:cs="Times New Roman"/>
          <w:b/>
          <w:bCs/>
          <w:sz w:val="28"/>
          <w:szCs w:val="28"/>
        </w:rPr>
        <w:t xml:space="preserve"> — деревянная лодка</w:t>
      </w:r>
    </w:p>
    <w:p w14:paraId="6644A717" w14:textId="4DF9AD46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F2">
        <w:rPr>
          <w:rFonts w:ascii="Times New Roman" w:hAnsi="Times New Roman" w:cs="Times New Roman"/>
          <w:sz w:val="28"/>
          <w:szCs w:val="28"/>
        </w:rPr>
        <w:t xml:space="preserve">Ведущий: А это — женская лодка-неваляшка. Называется она </w:t>
      </w:r>
      <w:proofErr w:type="spellStart"/>
      <w:r w:rsidRPr="004A67F2">
        <w:rPr>
          <w:rFonts w:ascii="Times New Roman" w:hAnsi="Times New Roman" w:cs="Times New Roman"/>
          <w:sz w:val="28"/>
          <w:szCs w:val="28"/>
        </w:rPr>
        <w:t>оморочка</w:t>
      </w:r>
      <w:proofErr w:type="spellEnd"/>
      <w:r w:rsidRPr="004A67F2">
        <w:rPr>
          <w:rFonts w:ascii="Times New Roman" w:hAnsi="Times New Roman" w:cs="Times New Roman"/>
          <w:sz w:val="28"/>
          <w:szCs w:val="28"/>
        </w:rPr>
        <w:t>. Она лёгкая, как ореховая скорлупа. Представьте: девочка-подросток могла перекинуть её через плечо и перенести от одной реки к другой.</w:t>
      </w:r>
    </w:p>
    <w:p w14:paraId="710F5899" w14:textId="7E793BE1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F2">
        <w:rPr>
          <w:rFonts w:ascii="Times New Roman" w:hAnsi="Times New Roman" w:cs="Times New Roman"/>
          <w:sz w:val="28"/>
          <w:szCs w:val="28"/>
        </w:rPr>
        <w:t>А знаете, почему она не тонет? Давайте покачаем воображаемую лодку: если волна захлёстывает — она переворачивается, но через миг… снова встаёт ровно! Всё потому, что у неё круглое дно.</w:t>
      </w:r>
    </w:p>
    <w:p w14:paraId="0C842C1E" w14:textId="0BFB24B2" w:rsidR="004A67F2" w:rsidRPr="00636E24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6E24">
        <w:rPr>
          <w:rFonts w:ascii="Times New Roman" w:hAnsi="Times New Roman" w:cs="Times New Roman"/>
          <w:b/>
          <w:bCs/>
          <w:sz w:val="28"/>
          <w:szCs w:val="28"/>
        </w:rPr>
        <w:t>Экспонат № 3. Нанайский бубен</w:t>
      </w:r>
    </w:p>
    <w:p w14:paraId="38AFFA11" w14:textId="3CBB812E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F2">
        <w:rPr>
          <w:rFonts w:ascii="Times New Roman" w:hAnsi="Times New Roman" w:cs="Times New Roman"/>
          <w:sz w:val="28"/>
          <w:szCs w:val="28"/>
        </w:rPr>
        <w:t xml:space="preserve">Ведущий: А это — бубен. Но не простой, а шаманский. Нанайцы верили, </w:t>
      </w:r>
      <w:proofErr w:type="gramStart"/>
      <w:r w:rsidRPr="004A67F2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4A67F2">
        <w:rPr>
          <w:rFonts w:ascii="Times New Roman" w:hAnsi="Times New Roman" w:cs="Times New Roman"/>
          <w:sz w:val="28"/>
          <w:szCs w:val="28"/>
        </w:rPr>
        <w:t xml:space="preserve"> если шаман ударит в бубен, он может взлететь, чтобы помочь больным или отыскать потерявшихся оленей.</w:t>
      </w:r>
    </w:p>
    <w:p w14:paraId="2BD48B25" w14:textId="00578440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F2">
        <w:rPr>
          <w:rFonts w:ascii="Times New Roman" w:hAnsi="Times New Roman" w:cs="Times New Roman"/>
          <w:sz w:val="28"/>
          <w:szCs w:val="28"/>
        </w:rPr>
        <w:t>А рядом вы видите лапу медведя. Как вы думаете, медведь для нанайца — враг или друг? (Выслушивает ответы).</w:t>
      </w:r>
    </w:p>
    <w:p w14:paraId="333F071C" w14:textId="38794A1E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F2">
        <w:rPr>
          <w:rFonts w:ascii="Times New Roman" w:hAnsi="Times New Roman" w:cs="Times New Roman"/>
          <w:sz w:val="28"/>
          <w:szCs w:val="28"/>
        </w:rPr>
        <w:t xml:space="preserve">На самом деле — друг! Старший брат. Когда охотник добывал медведя, он говорил: «Прости меня, брат». И устраивал праздник с танцами. Это не </w:t>
      </w:r>
      <w:r w:rsidRPr="004A67F2">
        <w:rPr>
          <w:rFonts w:ascii="Times New Roman" w:hAnsi="Times New Roman" w:cs="Times New Roman"/>
          <w:sz w:val="28"/>
          <w:szCs w:val="28"/>
        </w:rPr>
        <w:lastRenderedPageBreak/>
        <w:t>жестокость, а закон тайги: всё живое — одна семья. Не обижай просто так, а если взял жизнь — благодари и помни.</w:t>
      </w:r>
    </w:p>
    <w:p w14:paraId="567F2093" w14:textId="201D2397" w:rsidR="004A67F2" w:rsidRPr="00636E24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6E24">
        <w:rPr>
          <w:rFonts w:ascii="Times New Roman" w:hAnsi="Times New Roman" w:cs="Times New Roman"/>
          <w:b/>
          <w:bCs/>
          <w:sz w:val="28"/>
          <w:szCs w:val="28"/>
        </w:rPr>
        <w:t>Экспонат № 4. Национальная одежда — «вторая кожа» нанайца</w:t>
      </w:r>
    </w:p>
    <w:p w14:paraId="4BE7F30B" w14:textId="18EB0CAF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F2">
        <w:rPr>
          <w:rFonts w:ascii="Times New Roman" w:hAnsi="Times New Roman" w:cs="Times New Roman"/>
          <w:sz w:val="28"/>
          <w:szCs w:val="28"/>
        </w:rPr>
        <w:t>Ведущий</w:t>
      </w:r>
      <w:proofErr w:type="gramStart"/>
      <w:r w:rsidRPr="004A67F2">
        <w:rPr>
          <w:rFonts w:ascii="Times New Roman" w:hAnsi="Times New Roman" w:cs="Times New Roman"/>
          <w:sz w:val="28"/>
          <w:szCs w:val="28"/>
        </w:rPr>
        <w:t>: Посмотрите</w:t>
      </w:r>
      <w:proofErr w:type="gramEnd"/>
      <w:r w:rsidRPr="004A67F2">
        <w:rPr>
          <w:rFonts w:ascii="Times New Roman" w:hAnsi="Times New Roman" w:cs="Times New Roman"/>
          <w:sz w:val="28"/>
          <w:szCs w:val="28"/>
        </w:rPr>
        <w:t xml:space="preserve"> на этот халат. Как вы думаете, сколько дней нужно мастерице, чтобы создать такое чудо? (Ответы детей). Целый месяц, а то и больше!</w:t>
      </w:r>
    </w:p>
    <w:p w14:paraId="3C879DA1" w14:textId="0C524B3A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F2">
        <w:rPr>
          <w:rFonts w:ascii="Times New Roman" w:hAnsi="Times New Roman" w:cs="Times New Roman"/>
          <w:sz w:val="28"/>
          <w:szCs w:val="28"/>
        </w:rPr>
        <w:t>Это не просто одежда — это рассказ о человеке. По орнаменту сразу можно было прочитать: кто перед тобой — охотник, рыбак, женщина или шаман, откуда он родом, даже сколько детей у его сестры!</w:t>
      </w:r>
    </w:p>
    <w:p w14:paraId="3A753CCE" w14:textId="4C1CA5A5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E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Игра «Найди нанайца»: Я покажу три узора.</w:t>
      </w:r>
      <w:r w:rsidRPr="004A67F2">
        <w:rPr>
          <w:rFonts w:ascii="Times New Roman" w:hAnsi="Times New Roman" w:cs="Times New Roman"/>
          <w:sz w:val="28"/>
          <w:szCs w:val="28"/>
        </w:rPr>
        <w:t xml:space="preserve"> Какой из них — нанайский? (Показывает: геометричный, цветочный и спирально-чешуйчатый. Последний — правильный). Молодцы! Секрет прост: у нанайцев почти нет цветочных мотивов. Их орнамент — это вода, хребет рыбы, след лисы, рога оленя. В тайге нет клумб, там реки и звери.</w:t>
      </w:r>
    </w:p>
    <w:p w14:paraId="3EAA74DE" w14:textId="77777777" w:rsidR="004A67F2" w:rsidRPr="00636E24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6E24">
        <w:rPr>
          <w:rFonts w:ascii="Times New Roman" w:hAnsi="Times New Roman" w:cs="Times New Roman"/>
          <w:b/>
          <w:bCs/>
          <w:sz w:val="28"/>
          <w:szCs w:val="28"/>
        </w:rPr>
        <w:t>Экспонат № 5. Предметы быта — «Умные вещи таёжного дома»</w:t>
      </w:r>
    </w:p>
    <w:p w14:paraId="08F4AFE9" w14:textId="020B7FEA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F2">
        <w:rPr>
          <w:rFonts w:ascii="Times New Roman" w:hAnsi="Times New Roman" w:cs="Times New Roman"/>
          <w:sz w:val="28"/>
          <w:szCs w:val="28"/>
        </w:rPr>
        <w:t>Ведущий: А знаете, как называется дом нанайцев? «Дю» — почти как слово «душа». Внутри — очаг, над ним котёл с ухой. И всё. Никаких шкафов и кроватей. Но каждая вещь здесь была с секретом.</w:t>
      </w:r>
    </w:p>
    <w:p w14:paraId="4A72EBD2" w14:textId="46DCC678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342">
        <w:rPr>
          <w:rFonts w:ascii="Times New Roman" w:hAnsi="Times New Roman" w:cs="Times New Roman"/>
          <w:i/>
          <w:iCs/>
          <w:sz w:val="28"/>
          <w:szCs w:val="28"/>
        </w:rPr>
        <w:t>Туеска из бересты.</w:t>
      </w:r>
      <w:r w:rsidRPr="004A67F2">
        <w:rPr>
          <w:rFonts w:ascii="Times New Roman" w:hAnsi="Times New Roman" w:cs="Times New Roman"/>
          <w:sz w:val="28"/>
          <w:szCs w:val="28"/>
        </w:rPr>
        <w:t xml:space="preserve"> В ней хранили вяленую рыбу, ягоду и жир. Почему еда не портилась неделями? Бересту пропитывали дымом и смазывали тюленьим жиром — получался природный холодильник! А ещё в такой туеске солили папоротник. Ели с рыбой — пальчики оближешь. Лайфхак от нанайцев: идёшь в тайгу на три дня — положи </w:t>
      </w:r>
      <w:proofErr w:type="gramStart"/>
      <w:r w:rsidRPr="004A67F2">
        <w:rPr>
          <w:rFonts w:ascii="Times New Roman" w:hAnsi="Times New Roman" w:cs="Times New Roman"/>
          <w:sz w:val="28"/>
          <w:szCs w:val="28"/>
        </w:rPr>
        <w:t>в туесу</w:t>
      </w:r>
      <w:proofErr w:type="gramEnd"/>
      <w:r w:rsidRPr="004A67F2">
        <w:rPr>
          <w:rFonts w:ascii="Times New Roman" w:hAnsi="Times New Roman" w:cs="Times New Roman"/>
          <w:sz w:val="28"/>
          <w:szCs w:val="28"/>
        </w:rPr>
        <w:t xml:space="preserve"> рыбу, ягоду и лепёшку. Ничего не пропадёт.</w:t>
      </w:r>
    </w:p>
    <w:p w14:paraId="322D4CD7" w14:textId="1EB6C8C1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342">
        <w:rPr>
          <w:rFonts w:ascii="Times New Roman" w:hAnsi="Times New Roman" w:cs="Times New Roman"/>
          <w:i/>
          <w:iCs/>
          <w:sz w:val="28"/>
          <w:szCs w:val="28"/>
        </w:rPr>
        <w:t>Деревянная ложка.</w:t>
      </w:r>
      <w:r w:rsidRPr="004A67F2">
        <w:rPr>
          <w:rFonts w:ascii="Times New Roman" w:hAnsi="Times New Roman" w:cs="Times New Roman"/>
          <w:sz w:val="28"/>
          <w:szCs w:val="28"/>
        </w:rPr>
        <w:t xml:space="preserve"> У нанайцев ложку нельзя было класть в котёл «ртом вниз» — духи обидятся. Мальчику вырезали первую ложку в два года. А гость приходил со своей ложкой — чужие губы нельзя в общую еду, это закон тайги. Ложку делали из берёзы или лиственницы и вымачивали в реке 40 дней, чтобы она никогда не трескалась.</w:t>
      </w:r>
    </w:p>
    <w:p w14:paraId="3159416A" w14:textId="654061D0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342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Кукла-оберег </w:t>
      </w:r>
      <w:proofErr w:type="spellStart"/>
      <w:r w:rsidRPr="004E5342">
        <w:rPr>
          <w:rFonts w:ascii="Times New Roman" w:hAnsi="Times New Roman" w:cs="Times New Roman"/>
          <w:i/>
          <w:iCs/>
          <w:sz w:val="28"/>
          <w:szCs w:val="28"/>
        </w:rPr>
        <w:t>Акоан</w:t>
      </w:r>
      <w:proofErr w:type="spellEnd"/>
      <w:r w:rsidRPr="004E534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A67F2">
        <w:rPr>
          <w:rFonts w:ascii="Times New Roman" w:hAnsi="Times New Roman" w:cs="Times New Roman"/>
          <w:sz w:val="28"/>
          <w:szCs w:val="28"/>
        </w:rPr>
        <w:t xml:space="preserve"> У неё нет глаз, носа, рта. Нанайцы верили: если нарисовать кукле лицо — в неё вселится дух, и ребёнок будет бояться. Поэтому кукла немая, но живая: её кормили, укладывали спать, одевали в крошечную шубку из рыбы. Девочка играла — и училась быть мамой. Такую куклу не выбрасывали, а передавали из поколения в поколение.</w:t>
      </w:r>
    </w:p>
    <w:p w14:paraId="56F191A3" w14:textId="71F55043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342">
        <w:rPr>
          <w:rFonts w:ascii="Times New Roman" w:hAnsi="Times New Roman" w:cs="Times New Roman"/>
          <w:i/>
          <w:iCs/>
          <w:sz w:val="28"/>
          <w:szCs w:val="28"/>
        </w:rPr>
        <w:t>Короб для рукоделия.</w:t>
      </w:r>
      <w:r w:rsidRPr="004A67F2">
        <w:rPr>
          <w:rFonts w:ascii="Times New Roman" w:hAnsi="Times New Roman" w:cs="Times New Roman"/>
          <w:sz w:val="28"/>
          <w:szCs w:val="28"/>
        </w:rPr>
        <w:t xml:space="preserve"> Внутри — игла из оленьего рога, нитки из сухожилий, кусочек рыбьей кожи, бисер. Женщина брала этот короб даже на рыбалку. Пока мужчина стоял с гарпуном, она вышивала. И каждый стежок был заговором: «Пусть муж вернётся с рыбой, пусть сын не болеет, пусть бубен не замолкает». Вышивать без доброй мысли нельзя.</w:t>
      </w:r>
    </w:p>
    <w:p w14:paraId="0C6D0F42" w14:textId="77777777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34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Игра «Что лишнее в чуме?»</w:t>
      </w:r>
      <w:r w:rsidRPr="004A67F2">
        <w:rPr>
          <w:rFonts w:ascii="Times New Roman" w:hAnsi="Times New Roman" w:cs="Times New Roman"/>
          <w:sz w:val="28"/>
          <w:szCs w:val="28"/>
        </w:rPr>
        <w:t xml:space="preserve"> Я называю предметы, а вы хлопаете, если вещь НЕ нанайская:</w:t>
      </w:r>
    </w:p>
    <w:p w14:paraId="4EEEFFD0" w14:textId="77777777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F2">
        <w:rPr>
          <w:rFonts w:ascii="Times New Roman" w:hAnsi="Times New Roman" w:cs="Times New Roman"/>
          <w:sz w:val="28"/>
          <w:szCs w:val="28"/>
        </w:rPr>
        <w:t>— Ложка, туеска, вилка металлическая, кукла. (Хлопок!)</w:t>
      </w:r>
    </w:p>
    <w:p w14:paraId="2FB8A97B" w14:textId="6B15032A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F2">
        <w:rPr>
          <w:rFonts w:ascii="Times New Roman" w:hAnsi="Times New Roman" w:cs="Times New Roman"/>
          <w:sz w:val="28"/>
          <w:szCs w:val="28"/>
        </w:rPr>
        <w:t>— Веретено, телевизор, короб для рукоделия, игла из рога. (Хлопок!)</w:t>
      </w:r>
    </w:p>
    <w:p w14:paraId="79F90D00" w14:textId="20274098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342">
        <w:rPr>
          <w:rFonts w:ascii="Times New Roman" w:hAnsi="Times New Roman" w:cs="Times New Roman"/>
          <w:b/>
          <w:bCs/>
          <w:sz w:val="28"/>
          <w:szCs w:val="28"/>
        </w:rPr>
        <w:t>Экспонат № 6. Нанайские тапочки</w:t>
      </w:r>
      <w:r w:rsidRPr="004A67F2">
        <w:rPr>
          <w:rFonts w:ascii="Times New Roman" w:hAnsi="Times New Roman" w:cs="Times New Roman"/>
          <w:sz w:val="28"/>
          <w:szCs w:val="28"/>
        </w:rPr>
        <w:t xml:space="preserve"> — «мягкие лапы для холодной земли»</w:t>
      </w:r>
    </w:p>
    <w:p w14:paraId="326AB7A4" w14:textId="1CE5D512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F2">
        <w:rPr>
          <w:rFonts w:ascii="Times New Roman" w:hAnsi="Times New Roman" w:cs="Times New Roman"/>
          <w:sz w:val="28"/>
          <w:szCs w:val="28"/>
        </w:rPr>
        <w:t>Ведущий: А теперь представьте, что вы идёте по тайге в октябре босиком. Холодно? А вот у нанайцев ноги никогда не мёрзнут. Смотрите сюда — это «</w:t>
      </w:r>
      <w:proofErr w:type="spellStart"/>
      <w:r w:rsidRPr="004A67F2">
        <w:rPr>
          <w:rFonts w:ascii="Times New Roman" w:hAnsi="Times New Roman" w:cs="Times New Roman"/>
          <w:sz w:val="28"/>
          <w:szCs w:val="28"/>
        </w:rPr>
        <w:t>уйта</w:t>
      </w:r>
      <w:proofErr w:type="spellEnd"/>
      <w:r w:rsidRPr="004A67F2">
        <w:rPr>
          <w:rFonts w:ascii="Times New Roman" w:hAnsi="Times New Roman" w:cs="Times New Roman"/>
          <w:sz w:val="28"/>
          <w:szCs w:val="28"/>
        </w:rPr>
        <w:t>», то есть «мягкие лапы».</w:t>
      </w:r>
    </w:p>
    <w:p w14:paraId="6DFEC015" w14:textId="382BE2D0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F2">
        <w:rPr>
          <w:rFonts w:ascii="Times New Roman" w:hAnsi="Times New Roman" w:cs="Times New Roman"/>
          <w:sz w:val="28"/>
          <w:szCs w:val="28"/>
        </w:rPr>
        <w:t>Снаружи — рыбья кожа, которая не промокает и не продувается ветром. Внутри — собачья шерсть или олений мех с густым подшёрстком, теплее вашего пуховика в три раза!</w:t>
      </w:r>
    </w:p>
    <w:p w14:paraId="05FF518C" w14:textId="00062428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F2">
        <w:rPr>
          <w:rFonts w:ascii="Times New Roman" w:hAnsi="Times New Roman" w:cs="Times New Roman"/>
          <w:sz w:val="28"/>
          <w:szCs w:val="28"/>
        </w:rPr>
        <w:t xml:space="preserve">Почему тапочки, а не сапоги? Потому что в доме — земляной пол, а в </w:t>
      </w:r>
      <w:proofErr w:type="spellStart"/>
      <w:r w:rsidRPr="004A67F2">
        <w:rPr>
          <w:rFonts w:ascii="Times New Roman" w:hAnsi="Times New Roman" w:cs="Times New Roman"/>
          <w:sz w:val="28"/>
          <w:szCs w:val="28"/>
        </w:rPr>
        <w:t>уйта</w:t>
      </w:r>
      <w:proofErr w:type="spellEnd"/>
      <w:r w:rsidRPr="004A67F2">
        <w:rPr>
          <w:rFonts w:ascii="Times New Roman" w:hAnsi="Times New Roman" w:cs="Times New Roman"/>
          <w:sz w:val="28"/>
          <w:szCs w:val="28"/>
        </w:rPr>
        <w:t xml:space="preserve"> тепло и мягко. На подошве специально оставляли рыбью чешую — она работает как шины на машине, не даёт скользить по брёвнам. И главное: тапочки сами облегают ногу, как вторая кожа, ведь рыбья кожа тянется, когда намокает, а высыхая — запоминает форму ступни. Это как 3D-печать, только без принтера, а с рекой и солнцем.</w:t>
      </w:r>
    </w:p>
    <w:p w14:paraId="18C9AB4A" w14:textId="06A92626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F2">
        <w:rPr>
          <w:rFonts w:ascii="Times New Roman" w:hAnsi="Times New Roman" w:cs="Times New Roman"/>
          <w:sz w:val="28"/>
          <w:szCs w:val="28"/>
        </w:rPr>
        <w:t xml:space="preserve">Тапочки шили и мужчинам, и женщинам, и детям. Маленькому нанайцу их делала бабушка из старого плаща — экономия и любовь в каждом стежке. А </w:t>
      </w:r>
      <w:r w:rsidRPr="004A67F2">
        <w:rPr>
          <w:rFonts w:ascii="Times New Roman" w:hAnsi="Times New Roman" w:cs="Times New Roman"/>
          <w:sz w:val="28"/>
          <w:szCs w:val="28"/>
        </w:rPr>
        <w:lastRenderedPageBreak/>
        <w:t>когда человек уходил в мир иной, тапочки забирали с собой, чтобы ногам было тепло в последнем пути.</w:t>
      </w:r>
    </w:p>
    <w:p w14:paraId="69F518B8" w14:textId="22293874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F2">
        <w:rPr>
          <w:rFonts w:ascii="Times New Roman" w:hAnsi="Times New Roman" w:cs="Times New Roman"/>
          <w:sz w:val="28"/>
          <w:szCs w:val="28"/>
        </w:rPr>
        <w:t>(Финальная часть)</w:t>
      </w:r>
    </w:p>
    <w:p w14:paraId="09FF85F5" w14:textId="226779E8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F2">
        <w:rPr>
          <w:rFonts w:ascii="Times New Roman" w:hAnsi="Times New Roman" w:cs="Times New Roman"/>
          <w:sz w:val="28"/>
          <w:szCs w:val="28"/>
        </w:rPr>
        <w:t>Ведущий</w:t>
      </w:r>
      <w:proofErr w:type="gramStart"/>
      <w:r w:rsidRPr="004A67F2">
        <w:rPr>
          <w:rFonts w:ascii="Times New Roman" w:hAnsi="Times New Roman" w:cs="Times New Roman"/>
          <w:sz w:val="28"/>
          <w:szCs w:val="28"/>
        </w:rPr>
        <w:t>: Всё</w:t>
      </w:r>
      <w:proofErr w:type="gramEnd"/>
      <w:r w:rsidRPr="004A67F2">
        <w:rPr>
          <w:rFonts w:ascii="Times New Roman" w:hAnsi="Times New Roman" w:cs="Times New Roman"/>
          <w:sz w:val="28"/>
          <w:szCs w:val="28"/>
        </w:rPr>
        <w:t>! Наша машина времени закрывается. (Закрывает чемодан с негромким хлопком).</w:t>
      </w:r>
    </w:p>
    <w:p w14:paraId="0DEF54B8" w14:textId="76BC82DC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F2">
        <w:rPr>
          <w:rFonts w:ascii="Times New Roman" w:hAnsi="Times New Roman" w:cs="Times New Roman"/>
          <w:sz w:val="28"/>
          <w:szCs w:val="28"/>
        </w:rPr>
        <w:t>Но память о путешествии останется с нами. Давайте проверим, что вы запомнили?</w:t>
      </w:r>
    </w:p>
    <w:p w14:paraId="403C86C6" w14:textId="38F519FF" w:rsidR="004A67F2" w:rsidRPr="004E5342" w:rsidRDefault="004A67F2" w:rsidP="002A6A0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342">
        <w:rPr>
          <w:rFonts w:ascii="Times New Roman" w:hAnsi="Times New Roman" w:cs="Times New Roman"/>
          <w:sz w:val="28"/>
          <w:szCs w:val="28"/>
        </w:rPr>
        <w:t>Из чего шили непромокаемый плащ? (Из рыбьей кожи!)</w:t>
      </w:r>
    </w:p>
    <w:p w14:paraId="6035B09A" w14:textId="2DF33104" w:rsidR="004A67F2" w:rsidRPr="004E5342" w:rsidRDefault="004A67F2" w:rsidP="002A6A0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342">
        <w:rPr>
          <w:rFonts w:ascii="Times New Roman" w:hAnsi="Times New Roman" w:cs="Times New Roman"/>
          <w:sz w:val="28"/>
          <w:szCs w:val="28"/>
        </w:rPr>
        <w:t>Как называлась лодка-неваляшка? (</w:t>
      </w:r>
      <w:proofErr w:type="spellStart"/>
      <w:r w:rsidRPr="004E5342">
        <w:rPr>
          <w:rFonts w:ascii="Times New Roman" w:hAnsi="Times New Roman" w:cs="Times New Roman"/>
          <w:sz w:val="28"/>
          <w:szCs w:val="28"/>
        </w:rPr>
        <w:t>Оморочка</w:t>
      </w:r>
      <w:proofErr w:type="spellEnd"/>
      <w:r w:rsidRPr="004E5342">
        <w:rPr>
          <w:rFonts w:ascii="Times New Roman" w:hAnsi="Times New Roman" w:cs="Times New Roman"/>
          <w:sz w:val="28"/>
          <w:szCs w:val="28"/>
        </w:rPr>
        <w:t>!)</w:t>
      </w:r>
    </w:p>
    <w:p w14:paraId="4AE1A9A8" w14:textId="7AD025DD" w:rsidR="004A67F2" w:rsidRPr="004E5342" w:rsidRDefault="004A67F2" w:rsidP="002A6A0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342">
        <w:rPr>
          <w:rFonts w:ascii="Times New Roman" w:hAnsi="Times New Roman" w:cs="Times New Roman"/>
          <w:sz w:val="28"/>
          <w:szCs w:val="28"/>
        </w:rPr>
        <w:t>Кто приходится братом медведю? (Человек!)</w:t>
      </w:r>
    </w:p>
    <w:p w14:paraId="16EC71AC" w14:textId="1E499629" w:rsidR="004A67F2" w:rsidRP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F2">
        <w:rPr>
          <w:rFonts w:ascii="Times New Roman" w:hAnsi="Times New Roman" w:cs="Times New Roman"/>
          <w:sz w:val="28"/>
          <w:szCs w:val="28"/>
        </w:rPr>
        <w:t>Молодцы! А теперь скажем нанайцам по-ихнему: «</w:t>
      </w:r>
      <w:proofErr w:type="spellStart"/>
      <w:r w:rsidRPr="004A67F2">
        <w:rPr>
          <w:rFonts w:ascii="Times New Roman" w:hAnsi="Times New Roman" w:cs="Times New Roman"/>
          <w:sz w:val="28"/>
          <w:szCs w:val="28"/>
        </w:rPr>
        <w:t>Бачигона</w:t>
      </w:r>
      <w:proofErr w:type="spellEnd"/>
      <w:r w:rsidRPr="004A67F2">
        <w:rPr>
          <w:rFonts w:ascii="Times New Roman" w:hAnsi="Times New Roman" w:cs="Times New Roman"/>
          <w:sz w:val="28"/>
          <w:szCs w:val="28"/>
        </w:rPr>
        <w:t>!» — что означает «До свидания и будьте всегда сыты!».</w:t>
      </w:r>
    </w:p>
    <w:p w14:paraId="76E154A9" w14:textId="07D1908E" w:rsidR="00F10F31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F2">
        <w:rPr>
          <w:rFonts w:ascii="Times New Roman" w:hAnsi="Times New Roman" w:cs="Times New Roman"/>
          <w:sz w:val="28"/>
          <w:szCs w:val="28"/>
        </w:rPr>
        <w:t>Спасибо вам за внимание и за ваши удивительные глаза. До новых встреч в нашем музее!</w:t>
      </w:r>
    </w:p>
    <w:p w14:paraId="0C938611" w14:textId="77777777" w:rsidR="004A67F2" w:rsidRDefault="004A67F2" w:rsidP="002A6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4CC8FD" w14:textId="77777777" w:rsidR="004A67F2" w:rsidRDefault="004A67F2" w:rsidP="009620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6351732" w14:textId="77777777" w:rsidR="004A67F2" w:rsidRDefault="004A67F2" w:rsidP="009620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7ED7142" w14:textId="77777777" w:rsidR="004A67F2" w:rsidRDefault="004A67F2" w:rsidP="009620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47D6672" w14:textId="77777777" w:rsidR="004A67F2" w:rsidRDefault="004A67F2" w:rsidP="009620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CC5E62E" w14:textId="77777777" w:rsidR="004A67F2" w:rsidRDefault="004A67F2" w:rsidP="009620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B66D241" w14:textId="77777777" w:rsidR="004A67F2" w:rsidRDefault="004A67F2" w:rsidP="009620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BFFBD28" w14:textId="77777777" w:rsidR="004A67F2" w:rsidRDefault="004A67F2" w:rsidP="009620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B7FFDDD" w14:textId="77777777" w:rsidR="004A67F2" w:rsidRDefault="004A67F2" w:rsidP="009620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56B3F57" w14:textId="77777777" w:rsidR="004A67F2" w:rsidRDefault="004A67F2" w:rsidP="009620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BF46951" w14:textId="77777777" w:rsidR="004A67F2" w:rsidRDefault="004A67F2" w:rsidP="009620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5608E3A" w14:textId="77777777" w:rsidR="004A67F2" w:rsidRDefault="004A67F2" w:rsidP="009620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46CE720" w14:textId="77777777" w:rsidR="004A67F2" w:rsidRDefault="004A67F2" w:rsidP="004E53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8584227" w14:textId="26C158DE" w:rsidR="004A67F2" w:rsidRPr="004A67F2" w:rsidRDefault="004A67F2" w:rsidP="004E53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4A67F2" w:rsidRPr="004A67F2" w:rsidSect="004E5342">
      <w:type w:val="continuous"/>
      <w:pgSz w:w="11906" w:h="16838"/>
      <w:pgMar w:top="1134" w:right="850" w:bottom="1134" w:left="1701" w:header="708" w:footer="708" w:gutter="0"/>
      <w:pgBorders w:offsetFrom="page">
        <w:top w:val="thinThickThinSmallGap" w:sz="24" w:space="24" w:color="538135" w:themeColor="accent6" w:themeShade="BF"/>
        <w:left w:val="thinThickThinSmallGap" w:sz="24" w:space="24" w:color="538135" w:themeColor="accent6" w:themeShade="BF"/>
        <w:bottom w:val="thinThickThinSmallGap" w:sz="24" w:space="24" w:color="538135" w:themeColor="accent6" w:themeShade="BF"/>
        <w:right w:val="thinThickThinSmall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7792E" w14:textId="77777777" w:rsidR="00A1633E" w:rsidRDefault="00A1633E" w:rsidP="004E5342">
      <w:pPr>
        <w:spacing w:after="0" w:line="240" w:lineRule="auto"/>
      </w:pPr>
      <w:r>
        <w:separator/>
      </w:r>
    </w:p>
  </w:endnote>
  <w:endnote w:type="continuationSeparator" w:id="0">
    <w:p w14:paraId="7909FCF0" w14:textId="77777777" w:rsidR="00A1633E" w:rsidRDefault="00A1633E" w:rsidP="004E5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617DE8" w14:textId="77777777" w:rsidR="00A1633E" w:rsidRDefault="00A1633E" w:rsidP="004E5342">
      <w:pPr>
        <w:spacing w:after="0" w:line="240" w:lineRule="auto"/>
      </w:pPr>
      <w:r>
        <w:separator/>
      </w:r>
    </w:p>
  </w:footnote>
  <w:footnote w:type="continuationSeparator" w:id="0">
    <w:p w14:paraId="46197F4A" w14:textId="77777777" w:rsidR="00A1633E" w:rsidRDefault="00A1633E" w:rsidP="004E53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629D5"/>
    <w:multiLevelType w:val="hybridMultilevel"/>
    <w:tmpl w:val="2104D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FE6837"/>
    <w:multiLevelType w:val="hybridMultilevel"/>
    <w:tmpl w:val="BAA85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B85F81"/>
    <w:multiLevelType w:val="hybridMultilevel"/>
    <w:tmpl w:val="2528C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C26129"/>
    <w:multiLevelType w:val="hybridMultilevel"/>
    <w:tmpl w:val="0B147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1171154">
    <w:abstractNumId w:val="2"/>
  </w:num>
  <w:num w:numId="2" w16cid:durableId="1327320826">
    <w:abstractNumId w:val="0"/>
  </w:num>
  <w:num w:numId="3" w16cid:durableId="533540101">
    <w:abstractNumId w:val="1"/>
  </w:num>
  <w:num w:numId="4" w16cid:durableId="17964837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7F2"/>
    <w:rsid w:val="0012743A"/>
    <w:rsid w:val="00260607"/>
    <w:rsid w:val="002A6A00"/>
    <w:rsid w:val="003522D5"/>
    <w:rsid w:val="004A67F2"/>
    <w:rsid w:val="004D742B"/>
    <w:rsid w:val="004E5342"/>
    <w:rsid w:val="00526A4E"/>
    <w:rsid w:val="005A4AFD"/>
    <w:rsid w:val="006156D4"/>
    <w:rsid w:val="0062406B"/>
    <w:rsid w:val="00636E24"/>
    <w:rsid w:val="008617C6"/>
    <w:rsid w:val="008E44D1"/>
    <w:rsid w:val="008F6021"/>
    <w:rsid w:val="00962068"/>
    <w:rsid w:val="009962AD"/>
    <w:rsid w:val="009D0EF2"/>
    <w:rsid w:val="00A1633E"/>
    <w:rsid w:val="00B04F8A"/>
    <w:rsid w:val="00E231A7"/>
    <w:rsid w:val="00F10F31"/>
    <w:rsid w:val="00F7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5AAF9"/>
  <w15:chartTrackingRefBased/>
  <w15:docId w15:val="{153A43F6-1F4F-486B-988D-B00EF7A42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67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67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67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67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67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67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67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67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67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67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A67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A67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A67F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A67F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A67F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A67F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A67F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A67F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A67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A67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A67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A67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A67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A67F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A67F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A67F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A67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A67F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A67F2"/>
    <w:rPr>
      <w:b/>
      <w:bCs/>
      <w:smallCaps/>
      <w:color w:val="2F5496" w:themeColor="accent1" w:themeShade="BF"/>
      <w:spacing w:val="5"/>
    </w:rPr>
  </w:style>
  <w:style w:type="paragraph" w:styleId="ac">
    <w:name w:val="TOC Heading"/>
    <w:basedOn w:val="1"/>
    <w:next w:val="a"/>
    <w:uiPriority w:val="39"/>
    <w:unhideWhenUsed/>
    <w:qFormat/>
    <w:rsid w:val="0062406B"/>
    <w:pPr>
      <w:spacing w:before="240" w:after="0"/>
      <w:outlineLvl w:val="9"/>
    </w:pPr>
    <w:rPr>
      <w:kern w:val="0"/>
      <w:sz w:val="32"/>
      <w:szCs w:val="32"/>
      <w:lang w:eastAsia="ru-RU"/>
      <w14:ligatures w14:val="none"/>
    </w:rPr>
  </w:style>
  <w:style w:type="paragraph" w:styleId="ad">
    <w:name w:val="header"/>
    <w:basedOn w:val="a"/>
    <w:link w:val="ae"/>
    <w:uiPriority w:val="99"/>
    <w:unhideWhenUsed/>
    <w:rsid w:val="004E5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E5342"/>
  </w:style>
  <w:style w:type="paragraph" w:styleId="af">
    <w:name w:val="footer"/>
    <w:basedOn w:val="a"/>
    <w:link w:val="af0"/>
    <w:uiPriority w:val="99"/>
    <w:unhideWhenUsed/>
    <w:rsid w:val="004E5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E5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8</Pages>
  <Words>1729</Words>
  <Characters>9861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ZAVUCH</cp:lastModifiedBy>
  <cp:revision>8</cp:revision>
  <dcterms:created xsi:type="dcterms:W3CDTF">2026-06-26T02:51:00Z</dcterms:created>
  <dcterms:modified xsi:type="dcterms:W3CDTF">2026-06-29T05:26:00Z</dcterms:modified>
</cp:coreProperties>
</file>